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2D1F6B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Администрация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1C37E8">
        <w:rPr>
          <w:color w:val="000000"/>
          <w:spacing w:val="-7"/>
          <w:w w:val="102"/>
          <w:sz w:val="28"/>
          <w:szCs w:val="28"/>
        </w:rPr>
        <w:t>2</w:t>
      </w:r>
      <w:r w:rsidR="00B7783E">
        <w:rPr>
          <w:color w:val="000000"/>
          <w:spacing w:val="-7"/>
          <w:w w:val="102"/>
          <w:sz w:val="28"/>
          <w:szCs w:val="28"/>
        </w:rPr>
        <w:t>2</w:t>
      </w:r>
      <w:r w:rsidR="00A95E1B">
        <w:rPr>
          <w:color w:val="000000"/>
          <w:spacing w:val="-7"/>
          <w:w w:val="102"/>
          <w:sz w:val="28"/>
          <w:szCs w:val="28"/>
        </w:rPr>
        <w:t>.0</w:t>
      </w:r>
      <w:r w:rsidR="001C37E8">
        <w:rPr>
          <w:color w:val="000000"/>
          <w:spacing w:val="-7"/>
          <w:w w:val="102"/>
          <w:sz w:val="28"/>
          <w:szCs w:val="28"/>
        </w:rPr>
        <w:t>7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A8370B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</w:t>
      </w:r>
      <w:r w:rsidR="001C37E8">
        <w:rPr>
          <w:color w:val="000000"/>
          <w:w w:val="102"/>
          <w:sz w:val="28"/>
          <w:szCs w:val="28"/>
        </w:rPr>
        <w:t xml:space="preserve">     </w:t>
      </w:r>
      <w:r w:rsidR="00777255">
        <w:rPr>
          <w:color w:val="000000"/>
          <w:w w:val="102"/>
          <w:sz w:val="28"/>
          <w:szCs w:val="28"/>
        </w:rPr>
        <w:t xml:space="preserve">   № </w:t>
      </w:r>
      <w:r w:rsidR="001C37E8">
        <w:rPr>
          <w:color w:val="000000"/>
          <w:w w:val="102"/>
          <w:sz w:val="28"/>
          <w:szCs w:val="28"/>
        </w:rPr>
        <w:t>4</w:t>
      </w:r>
      <w:r w:rsidR="00B7783E">
        <w:rPr>
          <w:color w:val="000000"/>
          <w:w w:val="102"/>
          <w:sz w:val="28"/>
          <w:szCs w:val="28"/>
        </w:rPr>
        <w:t>7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B7783E" w:rsidRPr="009B57A9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57A9">
        <w:rPr>
          <w:rFonts w:ascii="Times New Roman" w:hAnsi="Times New Roman" w:cs="Times New Roman"/>
          <w:b w:val="0"/>
          <w:sz w:val="28"/>
          <w:szCs w:val="28"/>
        </w:rPr>
        <w:t>ОБ ОПРЕДЕЛЕНИИ ПОРЯДКА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</w:p>
    <w:p w:rsidR="00B7783E" w:rsidRPr="00C32214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83E" w:rsidRPr="00C32214" w:rsidRDefault="00B7783E" w:rsidP="00B7783E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2 Федерального закона </w:t>
      </w:r>
      <w:r w:rsidRPr="00C32214">
        <w:rPr>
          <w:sz w:val="28"/>
          <w:szCs w:val="28"/>
        </w:rPr>
        <w:t xml:space="preserve">от </w:t>
      </w:r>
      <w:r w:rsidRPr="00B272E0">
        <w:rPr>
          <w:sz w:val="28"/>
          <w:szCs w:val="28"/>
        </w:rPr>
        <w:t xml:space="preserve">31 июля 2020 года </w:t>
      </w:r>
      <w:r w:rsidRPr="00C32214">
        <w:rPr>
          <w:sz w:val="28"/>
          <w:szCs w:val="28"/>
        </w:rPr>
        <w:t xml:space="preserve">№ 247-ФЗ </w:t>
      </w:r>
      <w:r>
        <w:rPr>
          <w:sz w:val="28"/>
          <w:szCs w:val="28"/>
        </w:rPr>
        <w:t>"</w:t>
      </w:r>
      <w:r w:rsidRPr="00C32214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"</w:t>
      </w:r>
      <w:r w:rsidRPr="00C32214">
        <w:rPr>
          <w:sz w:val="28"/>
          <w:szCs w:val="28"/>
        </w:rPr>
        <w:t xml:space="preserve">, </w:t>
      </w:r>
      <w:r w:rsidRPr="000F37B5">
        <w:rPr>
          <w:sz w:val="28"/>
          <w:szCs w:val="28"/>
        </w:rPr>
        <w:t xml:space="preserve">частью 6.1 статьи 7 </w:t>
      </w:r>
      <w:r w:rsidRPr="00C32214">
        <w:rPr>
          <w:sz w:val="28"/>
          <w:szCs w:val="28"/>
        </w:rPr>
        <w:t xml:space="preserve">Федерального закона от </w:t>
      </w:r>
      <w:r w:rsidRPr="00B272E0">
        <w:rPr>
          <w:sz w:val="28"/>
          <w:szCs w:val="28"/>
        </w:rPr>
        <w:t xml:space="preserve">6 октября 2003 года </w:t>
      </w:r>
      <w:r w:rsidRPr="00C32214">
        <w:rPr>
          <w:sz w:val="28"/>
          <w:szCs w:val="28"/>
        </w:rPr>
        <w:t>№ 131-Ф</w:t>
      </w:r>
      <w:r>
        <w:rPr>
          <w:sz w:val="28"/>
          <w:szCs w:val="28"/>
        </w:rPr>
        <w:t>З</w:t>
      </w:r>
      <w:r w:rsidRPr="00C3221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C322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</w:t>
      </w:r>
      <w:r w:rsidRPr="00C32214">
        <w:rPr>
          <w:sz w:val="28"/>
          <w:szCs w:val="28"/>
        </w:rPr>
        <w:t xml:space="preserve">, </w:t>
      </w:r>
      <w:r w:rsidRPr="000F37B5">
        <w:rPr>
          <w:sz w:val="28"/>
          <w:szCs w:val="28"/>
        </w:rPr>
        <w:t>со статьей 4.2</w:t>
      </w:r>
      <w:r>
        <w:rPr>
          <w:sz w:val="28"/>
          <w:szCs w:val="28"/>
        </w:rPr>
        <w:t xml:space="preserve"> </w:t>
      </w:r>
      <w:r w:rsidRPr="00C32214">
        <w:rPr>
          <w:sz w:val="28"/>
          <w:szCs w:val="28"/>
        </w:rPr>
        <w:t xml:space="preserve">Закона Омской области от </w:t>
      </w:r>
      <w:r w:rsidRPr="00B272E0">
        <w:rPr>
          <w:sz w:val="28"/>
          <w:szCs w:val="28"/>
        </w:rPr>
        <w:t xml:space="preserve">26 декабря 2013 года </w:t>
      </w:r>
      <w:r>
        <w:rPr>
          <w:sz w:val="28"/>
          <w:szCs w:val="28"/>
        </w:rPr>
        <w:t>№ 1602-О3 "</w:t>
      </w:r>
      <w:r w:rsidRPr="00C32214">
        <w:rPr>
          <w:sz w:val="28"/>
          <w:szCs w:val="28"/>
        </w:rPr>
        <w:t>Об отдельных вопросах оценки регулирующего воздействия</w:t>
      </w:r>
      <w:proofErr w:type="gramEnd"/>
      <w:r w:rsidRPr="00C32214">
        <w:rPr>
          <w:sz w:val="28"/>
          <w:szCs w:val="28"/>
        </w:rPr>
        <w:t xml:space="preserve"> проектов нормативных правовых актов, установления и оценки применения обязательных требований, содержащихся в нормативных правовых актах, экспертизы нормативных правовых актов в Омской области</w:t>
      </w:r>
      <w:r>
        <w:rPr>
          <w:sz w:val="28"/>
          <w:szCs w:val="28"/>
        </w:rPr>
        <w:t>"</w:t>
      </w:r>
      <w:r w:rsidRPr="00C32214">
        <w:rPr>
          <w:sz w:val="28"/>
          <w:szCs w:val="28"/>
        </w:rPr>
        <w:t xml:space="preserve"> постановляю:</w:t>
      </w:r>
    </w:p>
    <w:p w:rsidR="00B7783E" w:rsidRPr="00C32214" w:rsidRDefault="00B7783E" w:rsidP="00B7783E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32214">
        <w:rPr>
          <w:sz w:val="28"/>
          <w:szCs w:val="28"/>
        </w:rPr>
        <w:t xml:space="preserve">Утвердить прилагаемый Порядок установления и оценки применения обязательных требований, содержащихся в </w:t>
      </w:r>
      <w:r>
        <w:rPr>
          <w:sz w:val="28"/>
          <w:szCs w:val="28"/>
        </w:rPr>
        <w:t xml:space="preserve">муниципальных </w:t>
      </w:r>
      <w:r w:rsidRPr="00C32214">
        <w:rPr>
          <w:sz w:val="28"/>
          <w:szCs w:val="28"/>
        </w:rPr>
        <w:t>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</w:t>
      </w:r>
      <w:r w:rsidRPr="00B272E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C32214">
        <w:rPr>
          <w:sz w:val="28"/>
          <w:szCs w:val="28"/>
        </w:rPr>
        <w:t xml:space="preserve"> нормативных правовых актов.</w:t>
      </w:r>
    </w:p>
    <w:p w:rsidR="00B7783E" w:rsidRPr="00B272E0" w:rsidRDefault="00B7783E" w:rsidP="00B7783E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32214">
        <w:rPr>
          <w:sz w:val="28"/>
          <w:szCs w:val="28"/>
        </w:rPr>
        <w:t>Настоящее постановление подлежит опубликованию и размещению на</w:t>
      </w:r>
      <w:r>
        <w:rPr>
          <w:sz w:val="28"/>
          <w:szCs w:val="28"/>
        </w:rPr>
        <w:t xml:space="preserve"> </w:t>
      </w:r>
      <w:r w:rsidRPr="00B272E0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Октябрьского сельского поселения Горьковского муниципального </w:t>
      </w:r>
      <w:r w:rsidRPr="00B272E0">
        <w:rPr>
          <w:sz w:val="28"/>
          <w:szCs w:val="28"/>
        </w:rPr>
        <w:t>района в</w:t>
      </w:r>
      <w:r>
        <w:rPr>
          <w:sz w:val="28"/>
          <w:szCs w:val="28"/>
        </w:rPr>
        <w:t xml:space="preserve"> </w:t>
      </w:r>
      <w:r w:rsidRPr="00B272E0">
        <w:rPr>
          <w:sz w:val="28"/>
          <w:szCs w:val="28"/>
        </w:rPr>
        <w:t>информацио</w:t>
      </w:r>
      <w:r>
        <w:rPr>
          <w:sz w:val="28"/>
          <w:szCs w:val="28"/>
        </w:rPr>
        <w:t>нно-телекоммуникационной сети "Интернет"</w:t>
      </w:r>
      <w:r w:rsidRPr="00B272E0">
        <w:rPr>
          <w:sz w:val="28"/>
          <w:szCs w:val="28"/>
        </w:rPr>
        <w:t>.</w:t>
      </w:r>
    </w:p>
    <w:p w:rsidR="00B7783E" w:rsidRDefault="00B7783E" w:rsidP="00B7783E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C32214">
        <w:rPr>
          <w:sz w:val="28"/>
          <w:szCs w:val="28"/>
        </w:rPr>
        <w:t>Контроль за</w:t>
      </w:r>
      <w:proofErr w:type="gramEnd"/>
      <w:r w:rsidRPr="00C3221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7783E" w:rsidRDefault="00B7783E" w:rsidP="00B7783E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B7783E" w:rsidRDefault="00B7783E" w:rsidP="00B7783E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B7783E" w:rsidRDefault="00B7783E" w:rsidP="00B7783E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B7783E" w:rsidRDefault="00B7783E" w:rsidP="00B7783E">
      <w:pPr>
        <w:pStyle w:val="3"/>
        <w:shd w:val="clear" w:color="auto" w:fill="auto"/>
        <w:spacing w:line="240" w:lineRule="auto"/>
        <w:ind w:right="20"/>
        <w:jc w:val="both"/>
      </w:pPr>
      <w:r>
        <w:rPr>
          <w:sz w:val="28"/>
          <w:szCs w:val="28"/>
        </w:rPr>
        <w:t>сельского поселения                                                                    С.В. Давыдов</w:t>
      </w:r>
    </w:p>
    <w:p w:rsidR="00B7783E" w:rsidRDefault="00B7783E" w:rsidP="00B7783E"/>
    <w:p w:rsidR="00B7783E" w:rsidRDefault="00B7783E" w:rsidP="00B7783E"/>
    <w:p w:rsidR="00B7783E" w:rsidRDefault="00B7783E" w:rsidP="00B7783E"/>
    <w:p w:rsidR="00B7783E" w:rsidRDefault="00B7783E" w:rsidP="00B7783E"/>
    <w:p w:rsidR="00B7783E" w:rsidRPr="00133003" w:rsidRDefault="00B7783E" w:rsidP="00B7783E">
      <w:pPr>
        <w:jc w:val="right"/>
        <w:rPr>
          <w:sz w:val="28"/>
          <w:szCs w:val="28"/>
        </w:rPr>
      </w:pPr>
      <w:r w:rsidRPr="00133003">
        <w:rPr>
          <w:sz w:val="28"/>
          <w:szCs w:val="28"/>
        </w:rPr>
        <w:lastRenderedPageBreak/>
        <w:t>Приложение</w:t>
      </w:r>
    </w:p>
    <w:p w:rsidR="00B7783E" w:rsidRDefault="00B7783E" w:rsidP="00B7783E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C32657">
        <w:rPr>
          <w:sz w:val="28"/>
          <w:szCs w:val="28"/>
        </w:rPr>
        <w:t>к постановлению Администрации</w:t>
      </w:r>
    </w:p>
    <w:p w:rsidR="00B7783E" w:rsidRDefault="00B7783E" w:rsidP="00B7783E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 Горьковского</w:t>
      </w:r>
      <w:r w:rsidRPr="00EF3AD1">
        <w:rPr>
          <w:sz w:val="28"/>
          <w:szCs w:val="28"/>
        </w:rPr>
        <w:t xml:space="preserve"> </w:t>
      </w:r>
    </w:p>
    <w:p w:rsidR="00B7783E" w:rsidRPr="00C32657" w:rsidRDefault="00B7783E" w:rsidP="00B7783E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EF3AD1">
        <w:rPr>
          <w:sz w:val="28"/>
          <w:szCs w:val="28"/>
        </w:rPr>
        <w:t xml:space="preserve">муниципального района </w:t>
      </w:r>
      <w:r w:rsidRPr="00C32657">
        <w:rPr>
          <w:sz w:val="28"/>
          <w:szCs w:val="28"/>
        </w:rPr>
        <w:t>Омской области</w:t>
      </w:r>
    </w:p>
    <w:p w:rsidR="00B7783E" w:rsidRPr="00C32657" w:rsidRDefault="00B7783E" w:rsidP="00B7783E">
      <w:pPr>
        <w:pStyle w:val="3"/>
        <w:shd w:val="clear" w:color="auto" w:fill="auto"/>
        <w:tabs>
          <w:tab w:val="left" w:leader="underscore" w:pos="1613"/>
          <w:tab w:val="left" w:leader="underscore" w:pos="2957"/>
        </w:tabs>
        <w:spacing w:line="240" w:lineRule="auto"/>
        <w:jc w:val="right"/>
        <w:rPr>
          <w:sz w:val="28"/>
          <w:szCs w:val="28"/>
        </w:rPr>
      </w:pPr>
      <w:r w:rsidRPr="00C326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22.07. </w:t>
      </w:r>
      <w:r w:rsidRPr="00C32657">
        <w:rPr>
          <w:sz w:val="28"/>
          <w:szCs w:val="28"/>
        </w:rPr>
        <w:t xml:space="preserve">2022 года № </w:t>
      </w:r>
      <w:r>
        <w:rPr>
          <w:sz w:val="28"/>
          <w:szCs w:val="28"/>
        </w:rPr>
        <w:t>47</w:t>
      </w: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C32657">
        <w:rPr>
          <w:sz w:val="28"/>
          <w:szCs w:val="28"/>
        </w:rPr>
        <w:t>Настоящий Порядок определяет правовые и организационные основы установления и оценки применения обязательных требований</w:t>
      </w:r>
      <w:r>
        <w:rPr>
          <w:sz w:val="28"/>
          <w:szCs w:val="28"/>
        </w:rPr>
        <w:t xml:space="preserve">, </w:t>
      </w:r>
      <w:r w:rsidRPr="00C32657">
        <w:rPr>
          <w:sz w:val="28"/>
          <w:szCs w:val="28"/>
        </w:rPr>
        <w:t xml:space="preserve">содержащихся в муниципальных нормативных правовых актах, </w:t>
      </w:r>
      <w:r>
        <w:rPr>
          <w:sz w:val="28"/>
          <w:szCs w:val="28"/>
        </w:rPr>
        <w:t>которые связаны</w:t>
      </w:r>
      <w:r w:rsidRPr="00C32657">
        <w:rPr>
          <w:sz w:val="28"/>
          <w:szCs w:val="28"/>
        </w:rPr>
        <w:t xml:space="preserve">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осуществляемого </w:t>
      </w:r>
      <w:r>
        <w:rPr>
          <w:sz w:val="28"/>
          <w:szCs w:val="28"/>
        </w:rPr>
        <w:t>А</w:t>
      </w:r>
      <w:r w:rsidRPr="00C3265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Октябрьского сельского поселения Горьковского </w:t>
      </w:r>
      <w:r w:rsidRPr="00C32657">
        <w:rPr>
          <w:sz w:val="28"/>
          <w:szCs w:val="28"/>
        </w:rPr>
        <w:t>муниципального района Омской области (далее соответственно – Администрация, муниципальный контроль), привлечения к административной ответственности, предоставления разрешений, оценки соответствия</w:t>
      </w:r>
      <w:proofErr w:type="gramEnd"/>
      <w:r w:rsidRPr="00C32657">
        <w:rPr>
          <w:sz w:val="28"/>
          <w:szCs w:val="28"/>
        </w:rPr>
        <w:t xml:space="preserve"> продукции (далее – Обязательные требования), в том числе оценки фактического воздействия муниципальных нормативных правовых актов, устанавливающих</w:t>
      </w:r>
      <w:r>
        <w:rPr>
          <w:sz w:val="28"/>
          <w:szCs w:val="28"/>
        </w:rPr>
        <w:t xml:space="preserve"> Обязательные требования (далее</w:t>
      </w:r>
      <w:r w:rsidRPr="00C32657">
        <w:rPr>
          <w:sz w:val="28"/>
          <w:szCs w:val="28"/>
        </w:rPr>
        <w:t xml:space="preserve"> – правовые акты).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 Действие настоящего Порядка не распространяется на отношения, связанные с установлением и оценкой применения обязательных требований, указанных в части 2 статьи 1 Федерального закона </w:t>
      </w:r>
      <w:r w:rsidRPr="00E5649B">
        <w:rPr>
          <w:spacing w:val="3"/>
          <w:sz w:val="28"/>
          <w:szCs w:val="28"/>
          <w:lang w:eastAsia="ru-RU"/>
        </w:rPr>
        <w:br/>
      </w:r>
      <w:r>
        <w:rPr>
          <w:sz w:val="28"/>
          <w:szCs w:val="28"/>
        </w:rPr>
        <w:t>"</w:t>
      </w:r>
      <w:r w:rsidRPr="00C3265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"</w:t>
      </w:r>
      <w:r w:rsidRPr="00C32657">
        <w:rPr>
          <w:sz w:val="28"/>
          <w:szCs w:val="28"/>
        </w:rPr>
        <w:t xml:space="preserve"> (далее – Закон).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709" w:right="20" w:firstLine="689"/>
        <w:jc w:val="both"/>
        <w:rPr>
          <w:sz w:val="28"/>
          <w:szCs w:val="28"/>
        </w:rPr>
      </w:pP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II. Установление Обязательных требований</w:t>
      </w: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ind w:left="689"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Установление Обязательных требований осуществляется путем принятия правовых актов или внесения изменений в правовые акты.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При установлении Обязательных требований определяются:</w:t>
      </w:r>
    </w:p>
    <w:p w:rsidR="00B7783E" w:rsidRPr="00C32657" w:rsidRDefault="00B7783E" w:rsidP="00B7783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B7783E" w:rsidRPr="00C32657" w:rsidRDefault="00B7783E" w:rsidP="00B7783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лица, обязанные соблюдать Обязательные требования;</w:t>
      </w:r>
    </w:p>
    <w:p w:rsidR="00B7783E" w:rsidRPr="009B57A9" w:rsidRDefault="00B7783E" w:rsidP="00B7783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9B57A9">
        <w:rPr>
          <w:sz w:val="28"/>
          <w:szCs w:val="28"/>
        </w:rPr>
        <w:t>в зависимости от объекта установления Обязательных требований:</w:t>
      </w:r>
    </w:p>
    <w:p w:rsidR="00B7783E" w:rsidRPr="009B57A9" w:rsidRDefault="00B7783E" w:rsidP="00B7783E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b/>
          <w:sz w:val="28"/>
          <w:szCs w:val="28"/>
        </w:rPr>
      </w:pPr>
      <w:r w:rsidRPr="009B57A9">
        <w:rPr>
          <w:rFonts w:ascii="Times New Roman" w:hAnsi="Times New Roman" w:cs="Times New Roman"/>
          <w:sz w:val="28"/>
          <w:szCs w:val="28"/>
        </w:rPr>
        <w:t xml:space="preserve">осуществляемая деятельность, совершаемые действия, в </w:t>
      </w:r>
      <w:r w:rsidRPr="009B57A9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которых </w:t>
      </w:r>
      <w:r w:rsidRPr="009B57A9">
        <w:rPr>
          <w:rStyle w:val="2115pt"/>
          <w:rFonts w:eastAsia="Arial"/>
          <w:sz w:val="28"/>
          <w:szCs w:val="28"/>
        </w:rPr>
        <w:t>устанавливаются Обязательные требования;</w:t>
      </w:r>
    </w:p>
    <w:p w:rsidR="00B7783E" w:rsidRPr="009B57A9" w:rsidRDefault="00B7783E" w:rsidP="00B7783E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9B57A9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B7783E" w:rsidRPr="00C32657" w:rsidRDefault="00B7783E" w:rsidP="00B7783E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B7783E" w:rsidRPr="00C32657" w:rsidRDefault="00B7783E" w:rsidP="00B7783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B7783E" w:rsidRPr="00C32657" w:rsidRDefault="00B7783E" w:rsidP="00B7783E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органы, должностные лица </w:t>
      </w:r>
      <w:r>
        <w:rPr>
          <w:sz w:val="28"/>
          <w:szCs w:val="28"/>
        </w:rPr>
        <w:t>А</w:t>
      </w:r>
      <w:r w:rsidRPr="00C32657">
        <w:rPr>
          <w:sz w:val="28"/>
          <w:szCs w:val="28"/>
        </w:rPr>
        <w:t>дминистрации, осуществляющие оценку соб</w:t>
      </w:r>
      <w:r>
        <w:rPr>
          <w:sz w:val="28"/>
          <w:szCs w:val="28"/>
        </w:rPr>
        <w:t>людения Обязательных требований.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Вступление в силу положений правовых актов, устанавливающих Обязательные требования, осуществляется либо с 1 марта, либо с 1 сентября соответствующего года, но не ранее чем по истечении 90 дней после дня официального опубликования данного правового акта, если иное не установлено федеральным законодательством.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32657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C32657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Pr="00C3265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C32657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C32657">
        <w:rPr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</w:t>
      </w:r>
      <w:r w:rsidRPr="00F46829">
        <w:rPr>
          <w:sz w:val="28"/>
          <w:szCs w:val="28"/>
        </w:rPr>
        <w:t>, если иное не установлено федеральным законодательством</w:t>
      </w:r>
      <w:r w:rsidRPr="00C32657">
        <w:rPr>
          <w:sz w:val="28"/>
          <w:szCs w:val="28"/>
        </w:rPr>
        <w:t>.</w:t>
      </w:r>
    </w:p>
    <w:p w:rsidR="00B7783E" w:rsidRPr="00133003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Проект муниципального нормативного правового акта, устанавливающий обязательные требования, подлежит публичному обсуждению.</w:t>
      </w:r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proofErr w:type="gramStart"/>
      <w:r w:rsidRPr="00133003">
        <w:rPr>
          <w:sz w:val="28"/>
          <w:szCs w:val="28"/>
        </w:rPr>
        <w:t>В целях обеспечения возможности проведения публичного обсуждения проекта муниципального нормативного правового акта, отраслевой орган Администрации, непосредственно являющийся разработчиком проекта (далее – разработчик) в течение рабочего дня, следующего за днем направления проекта на рассмотрение и согласование в заинтересованные органы Администрации, муниципальные учреждения в порядке, установленном муниципальным правовым актом Администрации, обеспечивает размещение на официальном сайте Администрации в информационно-телекоммуникационной сети "Интернет" (далее – официальный сайт):</w:t>
      </w:r>
      <w:proofErr w:type="gramEnd"/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- проекта муниципального нормативного правового акта; </w:t>
      </w:r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- пояснительной записки к проекту муниципального нормативного правового акта; </w:t>
      </w:r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- информации о сроках проведения публичного обсуждения, устанавливаемых в соответствии с абзацем шестым настоящего пункта, о наименовании разработчика, об электронном и почтовом адресе, по которым можно направить (представить) предложения (замечания). </w:t>
      </w:r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lastRenderedPageBreak/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</w:t>
      </w:r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По внесенным предложениям (замечаниям) разработчик принимает меры по доработке проекта муниципального нормативного правового акта, а в случае несогласия – готовит дополнение к пояснительной записке, в котором указывает основания своего несогласия (возражения). </w:t>
      </w:r>
    </w:p>
    <w:p w:rsidR="00B7783E" w:rsidRPr="00133003" w:rsidRDefault="00B7783E" w:rsidP="00B7783E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B7783E" w:rsidRPr="00CF483D" w:rsidRDefault="00B7783E" w:rsidP="00B7783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F483D">
        <w:rPr>
          <w:sz w:val="28"/>
          <w:szCs w:val="28"/>
        </w:rPr>
        <w:t>В случае, если в отношении проекта муниципального нормативного правового акта необходимо проведение процедуры оценки регулирующего воздействия в соответствии с Порядком, утвержденным пост</w:t>
      </w:r>
      <w:bookmarkStart w:id="0" w:name="_GoBack"/>
      <w:bookmarkEnd w:id="0"/>
      <w:r w:rsidRPr="00CF483D">
        <w:rPr>
          <w:sz w:val="28"/>
          <w:szCs w:val="28"/>
        </w:rPr>
        <w:t xml:space="preserve">ановлением Администрации (далее – Порядок ОРВ), проведение публичного обсуждения проекта муниципального нормативного правового акта обеспечивается в рамках публичных консультаций, проводимых в соответствии с Порядком ОРВ. </w:t>
      </w:r>
    </w:p>
    <w:p w:rsidR="00B7783E" w:rsidRPr="00133003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Федерации, Омской области, муниципальным правовым актам проводится в рамках правовой экспертизы проекта муниципального нормативного правового акта.</w:t>
      </w:r>
    </w:p>
    <w:p w:rsidR="00B7783E" w:rsidRPr="00133003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При установлении Обязательных требований должны быть соблюдены принципы, определенные Законом.</w:t>
      </w:r>
    </w:p>
    <w:p w:rsidR="00B7783E" w:rsidRPr="00133003" w:rsidRDefault="00B7783E" w:rsidP="00B7783E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7783E" w:rsidRDefault="00B7783E" w:rsidP="00B7783E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2657">
        <w:rPr>
          <w:rFonts w:ascii="Times New Roman" w:hAnsi="Times New Roman" w:cs="Times New Roman"/>
          <w:b w:val="0"/>
          <w:sz w:val="28"/>
          <w:szCs w:val="28"/>
        </w:rPr>
        <w:t>ценк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2657">
        <w:rPr>
          <w:rFonts w:ascii="Times New Roman" w:hAnsi="Times New Roman" w:cs="Times New Roman"/>
          <w:b w:val="0"/>
          <w:sz w:val="28"/>
          <w:szCs w:val="28"/>
        </w:rPr>
        <w:t xml:space="preserve"> применения Обязательных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6829">
        <w:rPr>
          <w:rFonts w:ascii="Times New Roman" w:hAnsi="Times New Roman" w:cs="Times New Roman"/>
          <w:b w:val="0"/>
          <w:sz w:val="28"/>
          <w:szCs w:val="28"/>
        </w:rPr>
        <w:t>требований</w:t>
      </w:r>
    </w:p>
    <w:p w:rsidR="00B7783E" w:rsidRPr="00F46829" w:rsidRDefault="00B7783E" w:rsidP="00B7783E">
      <w:pPr>
        <w:pStyle w:val="50"/>
        <w:shd w:val="clear" w:color="auto" w:fill="auto"/>
        <w:spacing w:after="0" w:line="240" w:lineRule="auto"/>
        <w:ind w:left="709"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Целями оценки применения Обязательных требований являются:</w:t>
      </w:r>
    </w:p>
    <w:p w:rsidR="00B7783E" w:rsidRPr="00C32657" w:rsidRDefault="00B7783E" w:rsidP="00B7783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комплексная оценка системы Обязательных требований, содержащихся в правовых актах, в соответствующей сфере общественных отношений;</w:t>
      </w:r>
    </w:p>
    <w:p w:rsidR="00B7783E" w:rsidRPr="00C32657" w:rsidRDefault="00B7783E" w:rsidP="00B7783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оценка достижения целей введения Обязательных требований;</w:t>
      </w:r>
    </w:p>
    <w:p w:rsidR="00B7783E" w:rsidRPr="00C32657" w:rsidRDefault="00B7783E" w:rsidP="00B7783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оценка эффективности введения Обязательных требований;</w:t>
      </w:r>
    </w:p>
    <w:p w:rsidR="00B7783E" w:rsidRPr="00C32657" w:rsidRDefault="00B7783E" w:rsidP="00B7783E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выявление избыточных Обязательных требований.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Оценка применения Обязательных требований включает следующие этапы:</w:t>
      </w:r>
    </w:p>
    <w:p w:rsidR="00B7783E" w:rsidRPr="00C32657" w:rsidRDefault="00B7783E" w:rsidP="00B7783E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формирование перечней правовых актов, содержащих Обязательные требования (далее – перечни);</w:t>
      </w:r>
    </w:p>
    <w:p w:rsidR="00B7783E" w:rsidRPr="00C32657" w:rsidRDefault="00B7783E" w:rsidP="00B7783E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формирование и утверждение </w:t>
      </w:r>
      <w:r>
        <w:rPr>
          <w:sz w:val="28"/>
          <w:szCs w:val="28"/>
        </w:rPr>
        <w:t>Администрацией</w:t>
      </w:r>
      <w:r w:rsidRPr="00C32657">
        <w:rPr>
          <w:sz w:val="28"/>
          <w:szCs w:val="28"/>
        </w:rPr>
        <w:t xml:space="preserve"> плана оценки применения Обязательных требований (далее – план);</w:t>
      </w:r>
    </w:p>
    <w:p w:rsidR="00B7783E" w:rsidRPr="00C32657" w:rsidRDefault="00B7783E" w:rsidP="00B7783E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проведение в соответствии с планом оценки фактического воздействия правовых актов;</w:t>
      </w:r>
    </w:p>
    <w:p w:rsidR="00B7783E" w:rsidRPr="00C32657" w:rsidRDefault="00B7783E" w:rsidP="00B7783E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принятие на заседании </w:t>
      </w:r>
      <w:r>
        <w:rPr>
          <w:sz w:val="28"/>
          <w:szCs w:val="28"/>
        </w:rPr>
        <w:t>коллегиального органа</w:t>
      </w:r>
      <w:r w:rsidRPr="00C3265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lastRenderedPageBreak/>
        <w:t>коллегиальный орган</w:t>
      </w:r>
      <w:r w:rsidRPr="00C32657">
        <w:rPr>
          <w:sz w:val="28"/>
          <w:szCs w:val="28"/>
        </w:rPr>
        <w:t>) одного из следующих решений:</w:t>
      </w:r>
    </w:p>
    <w:p w:rsidR="00B7783E" w:rsidRPr="00C32657" w:rsidRDefault="00B7783E" w:rsidP="00B7783E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 продлении срока действия правового акта (в отношении правовых актов, имеющих срок действия) или об отсутствии необходимости внесения изменений в правовой акт (в отношении правовых актов, срок действия которых не установлен);</w:t>
      </w:r>
    </w:p>
    <w:p w:rsidR="00B7783E" w:rsidRPr="00C32657" w:rsidRDefault="00B7783E" w:rsidP="00B7783E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 необходимости внесения изменений в правовой акт;</w:t>
      </w:r>
    </w:p>
    <w:p w:rsidR="00B7783E" w:rsidRPr="00C32657" w:rsidRDefault="00B7783E" w:rsidP="00B7783E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о необходимости отмены (признания </w:t>
      </w:r>
      <w:proofErr w:type="gramStart"/>
      <w:r w:rsidRPr="00C32657">
        <w:rPr>
          <w:sz w:val="28"/>
          <w:szCs w:val="28"/>
        </w:rPr>
        <w:t>утратившим</w:t>
      </w:r>
      <w:proofErr w:type="gramEnd"/>
      <w:r w:rsidRPr="00C32657">
        <w:rPr>
          <w:sz w:val="28"/>
          <w:szCs w:val="28"/>
        </w:rPr>
        <w:t xml:space="preserve"> силу) правового акта.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2657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C3265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C3265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 w:rsidRPr="00C32657">
        <w:rPr>
          <w:sz w:val="28"/>
          <w:szCs w:val="28"/>
        </w:rPr>
        <w:t xml:space="preserve"> Администрацией</w:t>
      </w:r>
      <w:r w:rsidRPr="00140B86">
        <w:t xml:space="preserve"> </w:t>
      </w:r>
      <w:r w:rsidRPr="00140B86">
        <w:rPr>
          <w:sz w:val="28"/>
          <w:szCs w:val="28"/>
        </w:rPr>
        <w:t>на официальном сайте</w:t>
      </w:r>
      <w:r w:rsidRPr="00C32657">
        <w:rPr>
          <w:sz w:val="28"/>
          <w:szCs w:val="28"/>
        </w:rPr>
        <w:t>.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Перечни содержат следующие сведения:</w:t>
      </w:r>
    </w:p>
    <w:p w:rsidR="00B7783E" w:rsidRPr="00C32657" w:rsidRDefault="00B7783E" w:rsidP="00B7783E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наименование Обязательного требования;</w:t>
      </w:r>
    </w:p>
    <w:p w:rsidR="00B7783E" w:rsidRPr="00C32657" w:rsidRDefault="00B7783E" w:rsidP="00B7783E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реквизиты правового акта, устанавливающего Обязательное требование, с указанием его структурных единиц;</w:t>
      </w:r>
    </w:p>
    <w:p w:rsidR="00B7783E" w:rsidRPr="00C32657" w:rsidRDefault="00B7783E" w:rsidP="00B7783E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наименование вида муниципального контроля, деятельности по предоставлению разрешений, оценки соответствия продукции, в рамках которых осуществляется оценка соблюдения Обязательных требований;</w:t>
      </w:r>
    </w:p>
    <w:p w:rsidR="00B7783E" w:rsidRPr="00C32657" w:rsidRDefault="00B7783E" w:rsidP="00B7783E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органа,</w:t>
      </w:r>
      <w:r w:rsidRPr="00C32657"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Администрации</w:t>
      </w:r>
      <w:r w:rsidRPr="00C32657">
        <w:rPr>
          <w:rStyle w:val="1"/>
          <w:sz w:val="28"/>
          <w:szCs w:val="28"/>
        </w:rPr>
        <w:t>;</w:t>
      </w:r>
    </w:p>
    <w:p w:rsidR="00B7783E" w:rsidRPr="00C32657" w:rsidRDefault="00B7783E" w:rsidP="00B7783E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сведения о мерах ответственности, применяемых при нарушении Обязательного требования;</w:t>
      </w:r>
    </w:p>
    <w:p w:rsidR="00B7783E" w:rsidRPr="00C32657" w:rsidRDefault="00B7783E" w:rsidP="00B7783E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реквизиты правового акта, устанавливающего меры ответственности, применяемые при нарушении Обязательного требования.</w:t>
      </w:r>
    </w:p>
    <w:p w:rsidR="00B7783E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Внесение изменений в пере</w:t>
      </w:r>
      <w:r>
        <w:rPr>
          <w:sz w:val="28"/>
          <w:szCs w:val="28"/>
        </w:rPr>
        <w:t>чни осуществляется в течение 30 </w:t>
      </w:r>
      <w:r w:rsidRPr="00C32657">
        <w:rPr>
          <w:sz w:val="28"/>
          <w:szCs w:val="28"/>
        </w:rPr>
        <w:t xml:space="preserve">календарных дней со дня принятия, изменения или признания </w:t>
      </w:r>
      <w:proofErr w:type="gramStart"/>
      <w:r w:rsidRPr="00C32657">
        <w:rPr>
          <w:sz w:val="28"/>
          <w:szCs w:val="28"/>
        </w:rPr>
        <w:t>утратившим</w:t>
      </w:r>
      <w:proofErr w:type="gramEnd"/>
      <w:r w:rsidRPr="00C32657">
        <w:rPr>
          <w:sz w:val="28"/>
          <w:szCs w:val="28"/>
        </w:rPr>
        <w:t xml:space="preserve"> силу правового акта.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709" w:right="20"/>
        <w:jc w:val="both"/>
        <w:rPr>
          <w:sz w:val="28"/>
          <w:szCs w:val="28"/>
        </w:rPr>
      </w:pPr>
    </w:p>
    <w:p w:rsidR="00B7783E" w:rsidRDefault="00B7783E" w:rsidP="00B7783E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32657">
        <w:rPr>
          <w:rFonts w:ascii="Times New Roman" w:hAnsi="Times New Roman" w:cs="Times New Roman"/>
          <w:b w:val="0"/>
          <w:sz w:val="28"/>
          <w:szCs w:val="28"/>
        </w:rPr>
        <w:t>Оценка фактического воздействия правовых актов</w:t>
      </w:r>
    </w:p>
    <w:p w:rsidR="00B7783E" w:rsidRPr="00C32657" w:rsidRDefault="00B7783E" w:rsidP="00B7783E">
      <w:pPr>
        <w:pStyle w:val="50"/>
        <w:shd w:val="clear" w:color="auto" w:fill="auto"/>
        <w:spacing w:after="0" w:line="240" w:lineRule="auto"/>
        <w:ind w:left="689"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C32657">
        <w:rPr>
          <w:sz w:val="28"/>
          <w:szCs w:val="28"/>
        </w:rPr>
        <w:t>Администрация в течение 20 рабочих дней со д</w:t>
      </w:r>
      <w:r w:rsidRPr="00F46829">
        <w:rPr>
          <w:rStyle w:val="21"/>
          <w:sz w:val="28"/>
          <w:szCs w:val="28"/>
        </w:rPr>
        <w:t>ня</w:t>
      </w:r>
      <w:r w:rsidRPr="00C32657">
        <w:rPr>
          <w:sz w:val="28"/>
          <w:szCs w:val="28"/>
        </w:rPr>
        <w:t xml:space="preserve"> принятия решения о необходимости проведения оценки фактического воздействия муниципального нормативного правового акта или после поступления решения </w:t>
      </w:r>
      <w:r>
        <w:rPr>
          <w:sz w:val="28"/>
          <w:szCs w:val="28"/>
        </w:rPr>
        <w:t>коллегиального органа</w:t>
      </w:r>
      <w:r w:rsidRPr="00C32657">
        <w:rPr>
          <w:sz w:val="28"/>
          <w:szCs w:val="28"/>
        </w:rPr>
        <w:t xml:space="preserve"> о необходимости проведения оценки фактического воздействия муниципального нормативного правового акта согласно порядку оценки применения обязательных требований готовит отчет об оценке фактического воздействия муниципального нормативного правового акта, содержащего обязательные требования (далее – отчет об оценке фактического</w:t>
      </w:r>
      <w:proofErr w:type="gramEnd"/>
      <w:r w:rsidRPr="00C32657">
        <w:rPr>
          <w:sz w:val="28"/>
          <w:szCs w:val="28"/>
        </w:rPr>
        <w:t xml:space="preserve"> воздействия), либо решения в отношении муниципальных нормативных правовых актов, </w:t>
      </w:r>
      <w:proofErr w:type="gramStart"/>
      <w:r w:rsidRPr="00C32657">
        <w:rPr>
          <w:sz w:val="28"/>
          <w:szCs w:val="28"/>
        </w:rPr>
        <w:t>содержащий</w:t>
      </w:r>
      <w:proofErr w:type="gramEnd"/>
      <w:r w:rsidRPr="00C32657">
        <w:rPr>
          <w:sz w:val="28"/>
          <w:szCs w:val="28"/>
        </w:rPr>
        <w:t xml:space="preserve"> следующие сведения: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реквизиты и источники официального опубликования муниципального нормативного правового</w:t>
      </w:r>
      <w:r>
        <w:rPr>
          <w:sz w:val="28"/>
          <w:szCs w:val="28"/>
        </w:rPr>
        <w:t xml:space="preserve"> </w:t>
      </w:r>
      <w:r w:rsidRPr="00C32657">
        <w:rPr>
          <w:sz w:val="28"/>
          <w:szCs w:val="28"/>
        </w:rPr>
        <w:t>акта;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сведения о внесенных в муниципальный нормативный правовой акт изменениях (при наличии);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сведения о полномочиях Администрации на установление соответствующих требований;</w:t>
      </w:r>
    </w:p>
    <w:p w:rsidR="00B7783E" w:rsidRPr="00F27EE8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F27EE8">
        <w:rPr>
          <w:sz w:val="28"/>
          <w:szCs w:val="28"/>
        </w:rPr>
        <w:t>4)</w:t>
      </w:r>
      <w:r w:rsidRPr="00F27EE8">
        <w:rPr>
          <w:sz w:val="28"/>
          <w:szCs w:val="28"/>
        </w:rPr>
        <w:tab/>
        <w:t xml:space="preserve">сведения о результатах оценки регулирующего воздействия </w:t>
      </w:r>
      <w:r w:rsidRPr="00F27EE8">
        <w:rPr>
          <w:sz w:val="28"/>
          <w:szCs w:val="28"/>
        </w:rPr>
        <w:lastRenderedPageBreak/>
        <w:t>проекта муниципального нормативного правового акта, включая сводный отчет о результатах оценки его регулирующего воздействия, заключение об оценке его регулирующего воздействия, сводку предложений, поступивших по итогам проведения публичных консультаций (далее – сводка предложений), полные электронные адреса размещения указанных сводного отчета и заключения на официальном сайте (в случае, если в отношении проекта муниципального правового акта проводилась</w:t>
      </w:r>
      <w:proofErr w:type="gramEnd"/>
      <w:r w:rsidRPr="00F27EE8">
        <w:rPr>
          <w:sz w:val="28"/>
          <w:szCs w:val="28"/>
        </w:rPr>
        <w:t xml:space="preserve"> оценка регулирующего воздействия);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период действия муниципального нормативного правового акта и его отдельных положений (при наличии);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цели введения регулирования, предусмотренного муниципальным нормативным правовым актом, во взаимосвязи с целями, указанными в сводном отчете о проведении оценки регулирующего воздействия проекта муниципального нормативного правового акта, и сведения о качественном результате регулирования (вывод на основе анализа качественных и количественных параметров, характеризующих результат введения указанного регулирования), а также о показателях количественной динамики, характеризующих степень достижения таких целей с течением времени</w:t>
      </w:r>
      <w:proofErr w:type="gramEnd"/>
      <w:r>
        <w:rPr>
          <w:sz w:val="28"/>
          <w:szCs w:val="28"/>
        </w:rPr>
        <w:t xml:space="preserve"> </w:t>
      </w:r>
      <w:r w:rsidRPr="00F27EE8">
        <w:rPr>
          <w:sz w:val="28"/>
          <w:szCs w:val="28"/>
        </w:rPr>
        <w:t>(в случае</w:t>
      </w:r>
      <w:proofErr w:type="gramStart"/>
      <w:r w:rsidRPr="00F27EE8">
        <w:rPr>
          <w:sz w:val="28"/>
          <w:szCs w:val="28"/>
        </w:rPr>
        <w:t>,</w:t>
      </w:r>
      <w:proofErr w:type="gramEnd"/>
      <w:r w:rsidRPr="00F27EE8">
        <w:rPr>
          <w:sz w:val="28"/>
          <w:szCs w:val="28"/>
        </w:rPr>
        <w:t xml:space="preserve"> если в отношении проекта муниципального правового акта проводилась оценка регулирующего воздействия);</w:t>
      </w:r>
    </w:p>
    <w:p w:rsidR="00B7783E" w:rsidRPr="006868C6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сведения 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и количественных результатов регулирования (индикативных показателей), указанных в сводном отчете о проведении оценки регулирующего воздействия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  <w:r w:rsidRPr="006868C6">
        <w:rPr>
          <w:sz w:val="28"/>
          <w:szCs w:val="28"/>
        </w:rPr>
        <w:t>(в случае, если в отношении проекта</w:t>
      </w:r>
      <w:proofErr w:type="gramEnd"/>
      <w:r w:rsidRPr="006868C6">
        <w:rPr>
          <w:sz w:val="28"/>
          <w:szCs w:val="28"/>
        </w:rPr>
        <w:t xml:space="preserve"> муниципального правового акта проводилась оценка регулирующего воздействия);</w:t>
      </w:r>
    </w:p>
    <w:p w:rsidR="00B7783E" w:rsidRPr="006868C6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основные группы субъектов предпринимательской и иной экономической деятельности, к которым применяются требования, содержащиеся в муниципальном нормативном правовом акте (далее – субъекты регулирования), иные заинтересованные лица, включая органы местного самоуправления, интересы которых затрагиваются муниципальным нормативным правовым актом, оценка количества субъектов регулирования и иных заинтересованных лиц на день подготовки отчета об оценке фактического воздействия, изменение численности и состава таких групп по сравнению</w:t>
      </w:r>
      <w:proofErr w:type="gramEnd"/>
      <w:r w:rsidRPr="00C32657">
        <w:rPr>
          <w:sz w:val="28"/>
          <w:szCs w:val="28"/>
        </w:rPr>
        <w:t xml:space="preserve"> </w:t>
      </w:r>
      <w:proofErr w:type="gramStart"/>
      <w:r w:rsidRPr="00C32657">
        <w:rPr>
          <w:sz w:val="28"/>
          <w:szCs w:val="28"/>
        </w:rPr>
        <w:t>со сведениями, представленными разработчиком при проведении оценки регулирующего воздействия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  <w:r w:rsidRPr="006868C6">
        <w:rPr>
          <w:sz w:val="28"/>
          <w:szCs w:val="28"/>
        </w:rPr>
        <w:t>(в случае, если в отношении проекта муниципального правового акта проводилась оценка регулирующего воздействия);</w:t>
      </w:r>
      <w:proofErr w:type="gramEnd"/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 обязанностей, запретов или ограничений;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265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 xml:space="preserve">сведения о реализации </w:t>
      </w:r>
      <w:proofErr w:type="gramStart"/>
      <w:r w:rsidRPr="00C32657">
        <w:rPr>
          <w:sz w:val="28"/>
          <w:szCs w:val="28"/>
        </w:rPr>
        <w:t>методов контроля эффективности достижения цели</w:t>
      </w:r>
      <w:proofErr w:type="gramEnd"/>
      <w:r w:rsidRPr="00C32657">
        <w:rPr>
          <w:sz w:val="28"/>
          <w:szCs w:val="28"/>
        </w:rPr>
        <w:t xml:space="preserve"> регулирования, установленных муниципальным нормативным правовым актом, а также организационно</w:t>
      </w:r>
      <w:r w:rsidRPr="00C32657">
        <w:rPr>
          <w:sz w:val="28"/>
          <w:szCs w:val="28"/>
        </w:rPr>
        <w:softHyphen/>
        <w:t>-технических, методологических, информационных и иных мероприятий с указанием соответствующих расходов бюджета;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 xml:space="preserve">оценка </w:t>
      </w:r>
      <w:proofErr w:type="gramStart"/>
      <w:r w:rsidRPr="00C32657">
        <w:rPr>
          <w:sz w:val="28"/>
          <w:szCs w:val="28"/>
        </w:rPr>
        <w:t>эффективности достижения заявленных целей установления обязательных требований</w:t>
      </w:r>
      <w:proofErr w:type="gramEnd"/>
      <w:r w:rsidRPr="00C32657">
        <w:rPr>
          <w:sz w:val="28"/>
          <w:szCs w:val="28"/>
        </w:rPr>
        <w:t>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Pr="00C3265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сведения о привлечении к ответственности за нарушение установленных муниципальным нормативным правовым актом обязательных требований (в случае если муниципальным нормативным правовым актом установлена такая ответственность)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регулирования и (или) наличия необоснованных ограничений;</w:t>
      </w:r>
      <w:proofErr w:type="gramEnd"/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анализ влияния социально-экономических последствий реализации муниципального нормативного правового акта на деятельность субъектов регулирования, в том числе на деятельность субъектов малого и среднего предпринимательства;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 xml:space="preserve">подготовленные на основе полученных выводов предложения о признании утратившими силу, или пересмотре, или продлении срока действия муниципального нормативного правового акта, его отдельных положений (о целесообразности сохранения действия муниципального нормативного правового акта, его отдельных положений) – в случае оценки муниципального нормативного правового акта, содержащего срок действия в соответствии с частью 4 статьи 3 </w:t>
      </w:r>
      <w:r>
        <w:rPr>
          <w:sz w:val="28"/>
          <w:szCs w:val="28"/>
        </w:rPr>
        <w:t>Закона</w:t>
      </w:r>
      <w:r w:rsidRPr="00C32657">
        <w:rPr>
          <w:sz w:val="28"/>
          <w:szCs w:val="28"/>
        </w:rPr>
        <w:t>;</w:t>
      </w:r>
      <w:proofErr w:type="gramEnd"/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иные сведения, которые, по мнению разработчика, позволяют оценить фактическое воздействие муниципального нормативного правового акта.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 целях публичного обсуждения отчета об оценке фактического воздействия Администрация размещает текст муниципального нормативного правового акта (в действующей редакции) и отчет об оценке фактического воздействия на официальном сайте.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C32657">
        <w:rPr>
          <w:sz w:val="28"/>
          <w:szCs w:val="28"/>
        </w:rPr>
        <w:t xml:space="preserve">Администрация обязана рассмотреть все предложения, поступившие в установленный срок в связи с проведением публичного </w:t>
      </w:r>
      <w:r w:rsidRPr="00C32657">
        <w:rPr>
          <w:sz w:val="28"/>
          <w:szCs w:val="28"/>
        </w:rPr>
        <w:lastRenderedPageBreak/>
        <w:t>обсуждения отчета об оценке фактического воздействия,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воздействия, разместив ее на официальном сайте.</w:t>
      </w:r>
      <w:proofErr w:type="gramEnd"/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По результатам публичного обсуждения Администрация дорабатывает отчет об оценке фактического воздействия. При этом в отчет включаются: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сведения о проведении публичного обсуждения отчета и сроках его проведения;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сводка предложений, поступивших в ходе публичного обсуждения отчета;</w:t>
      </w:r>
      <w:proofErr w:type="gramEnd"/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 xml:space="preserve">подготовленные на основе полученных выводов предложения о признании </w:t>
      </w:r>
      <w:proofErr w:type="gramStart"/>
      <w:r w:rsidRPr="00C32657">
        <w:rPr>
          <w:sz w:val="28"/>
          <w:szCs w:val="28"/>
        </w:rPr>
        <w:t>утратившими</w:t>
      </w:r>
      <w:proofErr w:type="gramEnd"/>
      <w:r w:rsidRPr="00C32657">
        <w:rPr>
          <w:sz w:val="28"/>
          <w:szCs w:val="28"/>
        </w:rPr>
        <w:t xml:space="preserve"> силу, или пересмотре, или продлении срока действия муниципального нормативного правового акта, его отдельных положений (в случае оценки муниципального нормативного правового акта, содержащего срок действия в соответствии с частью 4 статьи 3 </w:t>
      </w:r>
      <w:r>
        <w:rPr>
          <w:sz w:val="28"/>
          <w:szCs w:val="28"/>
        </w:rPr>
        <w:t>Закона).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По итогам проведения оценки фактического воздействия </w:t>
      </w:r>
      <w:r>
        <w:rPr>
          <w:sz w:val="28"/>
          <w:szCs w:val="28"/>
        </w:rPr>
        <w:t>коллегиальный орган</w:t>
      </w:r>
      <w:r w:rsidRPr="00C32657">
        <w:rPr>
          <w:sz w:val="28"/>
          <w:szCs w:val="28"/>
        </w:rPr>
        <w:t xml:space="preserve"> рассматривает отчет об оценке фактического воздействия, заключение об оценке фактического воздействия муниципального нормативного правового акта, доклад о достижении целей введения обязательных требований (при наличии) и принимает решение, содержащее вывод:</w:t>
      </w:r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 xml:space="preserve">о достижении или </w:t>
      </w:r>
      <w:proofErr w:type="spellStart"/>
      <w:r w:rsidRPr="00C32657">
        <w:rPr>
          <w:sz w:val="28"/>
          <w:szCs w:val="28"/>
        </w:rPr>
        <w:t>недостижении</w:t>
      </w:r>
      <w:proofErr w:type="spellEnd"/>
      <w:r w:rsidRPr="00C32657">
        <w:rPr>
          <w:sz w:val="28"/>
          <w:szCs w:val="28"/>
        </w:rPr>
        <w:t xml:space="preserve"> заявленных целей регулирования муниципального нормативного правового акта, об оценке фактических положительных или отрицательных последствий принятия муниципальных нормативных правовых актов, а также о наличии либо об отсутствии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Федерации;</w:t>
      </w:r>
      <w:proofErr w:type="gramEnd"/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 xml:space="preserve">о соответствии обязательных требований принципам, установленным </w:t>
      </w:r>
      <w:r>
        <w:rPr>
          <w:sz w:val="28"/>
          <w:szCs w:val="28"/>
        </w:rPr>
        <w:t>Законом</w:t>
      </w:r>
      <w:r w:rsidRPr="00C32657">
        <w:rPr>
          <w:sz w:val="28"/>
          <w:szCs w:val="28"/>
        </w:rPr>
        <w:t>, их обоснованности, о фактических последствиях их установления, выявлении избыточных условий, ограничений, запретов, обязанностей.</w:t>
      </w:r>
    </w:p>
    <w:p w:rsidR="00B7783E" w:rsidRPr="00C32657" w:rsidRDefault="00B7783E" w:rsidP="00B7783E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C32657">
        <w:rPr>
          <w:sz w:val="28"/>
          <w:szCs w:val="28"/>
        </w:rPr>
        <w:t xml:space="preserve">Процедура пересмотра муниципального нормативного правового акта, устанавливающего обязательные требования, заключается в разработке </w:t>
      </w:r>
      <w:r>
        <w:rPr>
          <w:rStyle w:val="1"/>
          <w:sz w:val="28"/>
          <w:szCs w:val="28"/>
        </w:rPr>
        <w:t>Администрацией</w:t>
      </w:r>
      <w:r w:rsidRPr="00C32657">
        <w:rPr>
          <w:rStyle w:val="1"/>
          <w:sz w:val="28"/>
          <w:szCs w:val="28"/>
        </w:rPr>
        <w:t xml:space="preserve"> </w:t>
      </w:r>
      <w:r w:rsidRPr="00C32657">
        <w:rPr>
          <w:sz w:val="28"/>
          <w:szCs w:val="28"/>
        </w:rPr>
        <w:t>проекта муниципального нормативного правового акта о внесении изменений в положения муниципального нормативного правового акта, устанавливающие обязательные требования, или разработке нового проекта муниципального нормативного правового акта (в случае внесения в муниципальный нормативный правовой акт существенных изменений, в том числе при изменении наименования, предмета правового регулирования, оснований его издания).</w:t>
      </w:r>
      <w:proofErr w:type="gramEnd"/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C32657">
        <w:rPr>
          <w:sz w:val="28"/>
          <w:szCs w:val="28"/>
        </w:rPr>
        <w:t xml:space="preserve">При подготовке соответствующего проекта муниципального </w:t>
      </w:r>
      <w:r w:rsidRPr="00C32657">
        <w:rPr>
          <w:sz w:val="28"/>
          <w:szCs w:val="28"/>
        </w:rPr>
        <w:lastRenderedPageBreak/>
        <w:t xml:space="preserve">нормативного правового акта должны быть учтены замечания, содержащиеся в отчете об оценке фактического воздействия и заключении об оценке фактического воздействия муниципального нормативного правового акта, а также в решении </w:t>
      </w:r>
      <w:r>
        <w:rPr>
          <w:sz w:val="28"/>
          <w:szCs w:val="28"/>
        </w:rPr>
        <w:t>коллегиального органа</w:t>
      </w:r>
      <w:r w:rsidRPr="00C32657">
        <w:rPr>
          <w:sz w:val="28"/>
          <w:szCs w:val="28"/>
        </w:rPr>
        <w:t xml:space="preserve"> по муниципально</w:t>
      </w:r>
      <w:r>
        <w:rPr>
          <w:sz w:val="28"/>
          <w:szCs w:val="28"/>
        </w:rPr>
        <w:t>му</w:t>
      </w:r>
      <w:r w:rsidRPr="00C32657">
        <w:rPr>
          <w:sz w:val="28"/>
          <w:szCs w:val="28"/>
        </w:rPr>
        <w:t xml:space="preserve"> нормативному правовому акту, по которому проводится пересмотр.</w:t>
      </w:r>
      <w:proofErr w:type="gramEnd"/>
    </w:p>
    <w:p w:rsidR="00B7783E" w:rsidRPr="00C32657" w:rsidRDefault="00B7783E" w:rsidP="00B7783E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Администрация в течение 3 рабочих дней после официального опубликования муниципального нормативного правового акта, размещает его на официальном сайте и одновременно направляет</w:t>
      </w:r>
      <w:r>
        <w:rPr>
          <w:sz w:val="28"/>
          <w:szCs w:val="28"/>
        </w:rPr>
        <w:t xml:space="preserve"> его</w:t>
      </w:r>
      <w:r w:rsidRPr="00C32657">
        <w:rPr>
          <w:sz w:val="28"/>
          <w:szCs w:val="28"/>
        </w:rPr>
        <w:t xml:space="preserve"> копию в </w:t>
      </w:r>
      <w:r>
        <w:rPr>
          <w:sz w:val="28"/>
          <w:szCs w:val="28"/>
        </w:rPr>
        <w:t>коллегиальный орган</w:t>
      </w:r>
      <w:r w:rsidRPr="00C32657">
        <w:rPr>
          <w:sz w:val="28"/>
          <w:szCs w:val="28"/>
        </w:rPr>
        <w:t xml:space="preserve"> с указанием ссылки на реквизиты решения, которое явилось основанием для его разработки и издания (принятия).</w:t>
      </w:r>
    </w:p>
    <w:p w:rsidR="00B7783E" w:rsidRDefault="00B7783E" w:rsidP="00B7783E">
      <w:pPr>
        <w:autoSpaceDE w:val="0"/>
        <w:autoSpaceDN w:val="0"/>
        <w:adjustRightInd w:val="0"/>
        <w:jc w:val="both"/>
      </w:pPr>
    </w:p>
    <w:p w:rsidR="00777255" w:rsidRDefault="00777255" w:rsidP="00B7783E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7E8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AC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AD6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70B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BA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83E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character" w:customStyle="1" w:styleId="1">
    <w:name w:val="Основной текст1"/>
    <w:basedOn w:val="a0"/>
    <w:rsid w:val="00B778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B7783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83E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locked/>
    <w:rsid w:val="00B77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778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3"/>
    <w:rsid w:val="00B778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B7783E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7783E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115pt">
    <w:name w:val="Основной текст (2) + 11;5 pt;Не полужирный"/>
    <w:basedOn w:val="2"/>
    <w:rsid w:val="00B778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1">
    <w:name w:val="Основной текст2"/>
    <w:basedOn w:val="a5"/>
    <w:rsid w:val="00B7783E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2911</Words>
  <Characters>16598</Characters>
  <Application>Microsoft Office Word</Application>
  <DocSecurity>0</DocSecurity>
  <Lines>138</Lines>
  <Paragraphs>38</Paragraphs>
  <ScaleCrop>false</ScaleCrop>
  <Company>Microsoft</Company>
  <LinksUpToDate>false</LinksUpToDate>
  <CharactersWithSpaces>19471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2018-06-07T04:11:00Z</cp:lastPrinted>
  <dcterms:created xsi:type="dcterms:W3CDTF">2018-05-16T02:11:00Z</dcterms:created>
  <dcterms:modified xsi:type="dcterms:W3CDTF">2022-07-26T09:21:00Z</dcterms:modified>
</cp:coreProperties>
</file>