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224" w:rsidRDefault="00837224" w:rsidP="00244DA9">
      <w:pPr>
        <w:pStyle w:val="10"/>
        <w:keepNext/>
        <w:keepLines/>
        <w:rPr>
          <w:color w:val="000000"/>
          <w:sz w:val="28"/>
          <w:szCs w:val="28"/>
          <w:lang w:bidi="ru-RU"/>
        </w:rPr>
      </w:pPr>
      <w:bookmarkStart w:id="0" w:name="bookmark0"/>
      <w:r>
        <w:rPr>
          <w:color w:val="000000"/>
          <w:sz w:val="28"/>
          <w:szCs w:val="28"/>
          <w:lang w:bidi="ru-RU"/>
        </w:rPr>
        <w:t>ПРОЕКТ</w:t>
      </w:r>
    </w:p>
    <w:p w:rsidR="00244DA9" w:rsidRPr="0011411C" w:rsidRDefault="00244DA9" w:rsidP="00244DA9">
      <w:pPr>
        <w:pStyle w:val="10"/>
        <w:keepNext/>
        <w:keepLines/>
        <w:rPr>
          <w:sz w:val="28"/>
          <w:szCs w:val="28"/>
        </w:rPr>
      </w:pPr>
      <w:r w:rsidRPr="0011411C">
        <w:rPr>
          <w:color w:val="000000"/>
          <w:sz w:val="28"/>
          <w:szCs w:val="28"/>
          <w:lang w:bidi="ru-RU"/>
        </w:rPr>
        <w:t>СОВЕТ ГОРЬКОВСКОГО РАЙОНА ОМСКОЙ ОБЛАСТИ</w:t>
      </w:r>
      <w:bookmarkEnd w:id="0"/>
    </w:p>
    <w:p w:rsidR="00244DA9" w:rsidRPr="0011411C" w:rsidRDefault="00081CFA" w:rsidP="00244DA9">
      <w:pPr>
        <w:pStyle w:val="2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37224">
        <w:rPr>
          <w:sz w:val="28"/>
          <w:szCs w:val="28"/>
        </w:rPr>
        <w:t>ПЕРВОГО СОЗЫВА</w:t>
      </w:r>
      <w:r>
        <w:rPr>
          <w:sz w:val="28"/>
          <w:szCs w:val="28"/>
        </w:rPr>
        <w:t>)</w:t>
      </w:r>
    </w:p>
    <w:p w:rsidR="00244DA9" w:rsidRPr="0011411C" w:rsidRDefault="00244DA9" w:rsidP="00244DA9">
      <w:pPr>
        <w:pStyle w:val="11"/>
        <w:ind w:firstLine="0"/>
        <w:jc w:val="center"/>
      </w:pPr>
      <w:r w:rsidRPr="0011411C">
        <w:rPr>
          <w:b/>
          <w:bCs/>
          <w:color w:val="000000"/>
          <w:lang w:bidi="ru-RU"/>
        </w:rPr>
        <w:t>РЕШЕНИЕ</w:t>
      </w:r>
    </w:p>
    <w:p w:rsidR="00244DA9" w:rsidRPr="0011411C" w:rsidRDefault="00081CFA" w:rsidP="00244DA9">
      <w:pPr>
        <w:pStyle w:val="11"/>
        <w:ind w:firstLine="0"/>
        <w:jc w:val="center"/>
      </w:pPr>
      <w:r>
        <w:rPr>
          <w:b/>
          <w:bCs/>
          <w:color w:val="000000"/>
          <w:lang w:val="en-US" w:bidi="ru-RU"/>
        </w:rPr>
        <w:t>III</w:t>
      </w:r>
      <w:r w:rsidRPr="00081CFA">
        <w:rPr>
          <w:b/>
          <w:bCs/>
          <w:color w:val="000000"/>
          <w:lang w:bidi="ru-RU"/>
        </w:rPr>
        <w:t xml:space="preserve"> </w:t>
      </w:r>
      <w:r w:rsidR="00837224">
        <w:rPr>
          <w:b/>
          <w:bCs/>
          <w:color w:val="000000"/>
          <w:lang w:bidi="ru-RU"/>
        </w:rPr>
        <w:t>сессии</w:t>
      </w:r>
    </w:p>
    <w:p w:rsidR="00244DA9" w:rsidRPr="0011411C" w:rsidRDefault="00244DA9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11411C" w:rsidRDefault="00081CFA" w:rsidP="008B7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29</w:t>
      </w:r>
      <w:r w:rsidR="00244DA9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.01</w:t>
      </w:r>
      <w:r w:rsidR="00EB6547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244DA9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="008B7548" w:rsidRPr="0083722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года</w:t>
      </w:r>
      <w:r w:rsidR="008B7548" w:rsidRPr="001141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4C50A2" w:rsidRPr="001141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№ </w:t>
      </w:r>
      <w:r w:rsidR="006412EF">
        <w:rPr>
          <w:rFonts w:ascii="Times New Roman" w:eastAsia="Times New Roman" w:hAnsi="Times New Roman" w:cs="Times New Roman"/>
          <w:sz w:val="28"/>
          <w:szCs w:val="28"/>
        </w:rPr>
        <w:t>43</w:t>
      </w:r>
    </w:p>
    <w:p w:rsidR="00244DA9" w:rsidRPr="0011411C" w:rsidRDefault="00244DA9" w:rsidP="00244DA9">
      <w:pPr>
        <w:pStyle w:val="11"/>
        <w:spacing w:after="640"/>
        <w:ind w:firstLine="0"/>
        <w:jc w:val="center"/>
      </w:pPr>
      <w:r w:rsidRPr="0011411C">
        <w:rPr>
          <w:color w:val="000000"/>
          <w:lang w:bidi="ru-RU"/>
        </w:rPr>
        <w:t>р.п. Горьковское</w:t>
      </w:r>
    </w:p>
    <w:p w:rsidR="008B7548" w:rsidRDefault="008B7548" w:rsidP="00B2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69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</w:t>
      </w:r>
      <w:r w:rsidR="007B4770"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 муниципального района Омской области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4 года № 2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«О бюджете поселения на 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44DA9" w:rsidRPr="0011411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 годов»</w:t>
      </w:r>
    </w:p>
    <w:p w:rsidR="00837224" w:rsidRPr="0011411C" w:rsidRDefault="00837224" w:rsidP="00B22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548" w:rsidRPr="007D5819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11411C">
        <w:rPr>
          <w:rFonts w:ascii="Times New Roman" w:hAnsi="Times New Roman" w:cs="Times New Roman"/>
          <w:sz w:val="28"/>
          <w:szCs w:val="28"/>
        </w:rPr>
        <w:t xml:space="preserve">Внести  в решение </w:t>
      </w:r>
      <w:r w:rsidR="00244DA9" w:rsidRPr="0011411C">
        <w:rPr>
          <w:rFonts w:ascii="Times New Roman" w:hAnsi="Times New Roman" w:cs="Times New Roman"/>
          <w:sz w:val="28"/>
          <w:szCs w:val="28"/>
        </w:rPr>
        <w:t>69</w:t>
      </w:r>
      <w:r w:rsidRPr="0011411C">
        <w:rPr>
          <w:rFonts w:ascii="Times New Roman" w:hAnsi="Times New Roman" w:cs="Times New Roman"/>
          <w:sz w:val="28"/>
          <w:szCs w:val="28"/>
        </w:rPr>
        <w:t xml:space="preserve"> сессии 4 созыва Совета Октябрьского сельского поселения  Горьковского муниципального района Омской области от </w:t>
      </w:r>
      <w:r w:rsidR="00244DA9" w:rsidRPr="0011411C">
        <w:rPr>
          <w:rFonts w:ascii="Times New Roman" w:hAnsi="Times New Roman" w:cs="Times New Roman"/>
          <w:sz w:val="28"/>
          <w:szCs w:val="28"/>
        </w:rPr>
        <w:t>1</w:t>
      </w:r>
      <w:r w:rsidRPr="0011411C">
        <w:rPr>
          <w:rFonts w:ascii="Times New Roman" w:hAnsi="Times New Roman" w:cs="Times New Roman"/>
          <w:sz w:val="28"/>
          <w:szCs w:val="28"/>
        </w:rPr>
        <w:t>2.12.202</w:t>
      </w:r>
      <w:r w:rsidR="00244DA9" w:rsidRPr="0011411C">
        <w:rPr>
          <w:rFonts w:ascii="Times New Roman" w:hAnsi="Times New Roman" w:cs="Times New Roman"/>
          <w:sz w:val="28"/>
          <w:szCs w:val="28"/>
        </w:rPr>
        <w:t>4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44DA9" w:rsidRPr="0011411C">
        <w:rPr>
          <w:rFonts w:ascii="Times New Roman" w:hAnsi="Times New Roman" w:cs="Times New Roman"/>
          <w:sz w:val="28"/>
          <w:szCs w:val="28"/>
        </w:rPr>
        <w:t xml:space="preserve">2 </w:t>
      </w:r>
      <w:r w:rsidRPr="0011411C">
        <w:rPr>
          <w:rFonts w:ascii="Times New Roman" w:hAnsi="Times New Roman" w:cs="Times New Roman"/>
          <w:sz w:val="28"/>
          <w:szCs w:val="28"/>
        </w:rPr>
        <w:t>«О бюджете поселения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 и 2027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837224" w:rsidRDefault="00081CFA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подпункте 1 пункта 1 статьи 1</w:t>
      </w:r>
      <w:r w:rsidR="00837224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sz w:val="28"/>
          <w:szCs w:val="28"/>
        </w:rPr>
        <w:t xml:space="preserve"> по объ</w:t>
      </w:r>
      <w:r w:rsidR="00837224">
        <w:rPr>
          <w:rFonts w:ascii="Times New Roman" w:hAnsi="Times New Roman" w:cs="Times New Roman"/>
          <w:sz w:val="28"/>
          <w:szCs w:val="28"/>
        </w:rPr>
        <w:t xml:space="preserve">ему  доходов  </w:t>
      </w:r>
    </w:p>
    <w:p w:rsidR="00081CFA" w:rsidRPr="00081CFA" w:rsidRDefault="00081CFA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«12 655 966,48» заменить цифрами «13 008 795,83»;</w:t>
      </w:r>
    </w:p>
    <w:p w:rsidR="008B7548" w:rsidRDefault="00244DA9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1</w:t>
      </w:r>
      <w:r w:rsidR="00B22BFD" w:rsidRPr="0011411C">
        <w:rPr>
          <w:rFonts w:ascii="Times New Roman" w:hAnsi="Times New Roman" w:cs="Times New Roman"/>
          <w:sz w:val="28"/>
          <w:szCs w:val="28"/>
        </w:rPr>
        <w:t>.</w:t>
      </w:r>
      <w:r w:rsidR="00081CFA">
        <w:rPr>
          <w:rFonts w:ascii="Times New Roman" w:hAnsi="Times New Roman" w:cs="Times New Roman"/>
          <w:sz w:val="28"/>
          <w:szCs w:val="28"/>
        </w:rPr>
        <w:t>2</w:t>
      </w:r>
      <w:r w:rsidR="00B22BFD" w:rsidRPr="0011411C">
        <w:rPr>
          <w:rFonts w:ascii="Times New Roman" w:hAnsi="Times New Roman" w:cs="Times New Roman"/>
          <w:sz w:val="28"/>
          <w:szCs w:val="28"/>
        </w:rPr>
        <w:t>.</w:t>
      </w:r>
      <w:r w:rsidR="00C60F58">
        <w:rPr>
          <w:rFonts w:ascii="Times New Roman" w:hAnsi="Times New Roman" w:cs="Times New Roman"/>
          <w:sz w:val="28"/>
          <w:szCs w:val="28"/>
        </w:rPr>
        <w:t xml:space="preserve"> </w:t>
      </w:r>
      <w:r w:rsidR="0011411C">
        <w:rPr>
          <w:rFonts w:ascii="Times New Roman" w:hAnsi="Times New Roman" w:cs="Times New Roman"/>
          <w:sz w:val="28"/>
          <w:szCs w:val="28"/>
        </w:rPr>
        <w:t>В подпункте 2 пункта 1 статьи 1</w:t>
      </w:r>
      <w:r w:rsidR="00837224">
        <w:rPr>
          <w:rFonts w:ascii="Times New Roman" w:hAnsi="Times New Roman" w:cs="Times New Roman"/>
          <w:sz w:val="28"/>
          <w:szCs w:val="28"/>
        </w:rPr>
        <w:t xml:space="preserve"> цифры</w:t>
      </w:r>
      <w:r w:rsidR="0011411C">
        <w:rPr>
          <w:rFonts w:ascii="Times New Roman" w:hAnsi="Times New Roman" w:cs="Times New Roman"/>
          <w:sz w:val="28"/>
          <w:szCs w:val="28"/>
        </w:rPr>
        <w:t xml:space="preserve"> п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о объему расходов </w:t>
      </w:r>
      <w:r w:rsidR="00071871" w:rsidRPr="0011411C">
        <w:rPr>
          <w:rFonts w:ascii="Times New Roman" w:hAnsi="Times New Roman" w:cs="Times New Roman"/>
          <w:sz w:val="28"/>
          <w:szCs w:val="28"/>
        </w:rPr>
        <w:t>«14 608 587,94»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Pr="0011411C">
        <w:rPr>
          <w:rFonts w:ascii="Times New Roman" w:hAnsi="Times New Roman" w:cs="Times New Roman"/>
          <w:sz w:val="28"/>
          <w:szCs w:val="28"/>
        </w:rPr>
        <w:t>14</w:t>
      </w:r>
      <w:r w:rsidR="009C3B61">
        <w:rPr>
          <w:rFonts w:ascii="Times New Roman" w:hAnsi="Times New Roman" w:cs="Times New Roman"/>
          <w:sz w:val="28"/>
          <w:szCs w:val="28"/>
        </w:rPr>
        <w:t> 961 417,29</w:t>
      </w:r>
      <w:r w:rsidR="00350858" w:rsidRPr="0011411C">
        <w:rPr>
          <w:rFonts w:ascii="Times New Roman" w:hAnsi="Times New Roman" w:cs="Times New Roman"/>
          <w:sz w:val="28"/>
          <w:szCs w:val="28"/>
        </w:rPr>
        <w:t>»</w:t>
      </w:r>
      <w:r w:rsidR="0011411C">
        <w:rPr>
          <w:rFonts w:ascii="Times New Roman" w:hAnsi="Times New Roman" w:cs="Times New Roman"/>
          <w:sz w:val="28"/>
          <w:szCs w:val="28"/>
        </w:rPr>
        <w:t>;</w:t>
      </w:r>
    </w:p>
    <w:p w:rsidR="00C60F58" w:rsidRPr="0011411C" w:rsidRDefault="00C60F58" w:rsidP="00C60F5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1411C">
        <w:rPr>
          <w:rFonts w:ascii="Times New Roman" w:hAnsi="Times New Roman" w:cs="Times New Roman"/>
          <w:sz w:val="28"/>
          <w:szCs w:val="28"/>
        </w:rPr>
        <w:t>В подпункте 3 пункта 1 статьи 1:</w:t>
      </w:r>
    </w:p>
    <w:p w:rsidR="00C60F58" w:rsidRPr="0011411C" w:rsidRDefault="00C60F58" w:rsidP="00C60F5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> </w:t>
      </w:r>
      <w:r w:rsidR="00837224">
        <w:rPr>
          <w:rFonts w:ascii="Times New Roman" w:hAnsi="Times New Roman" w:cs="Times New Roman"/>
          <w:sz w:val="28"/>
          <w:szCs w:val="28"/>
        </w:rPr>
        <w:t>Д</w:t>
      </w:r>
      <w:r w:rsidRPr="0011411C">
        <w:rPr>
          <w:rFonts w:ascii="Times New Roman" w:hAnsi="Times New Roman" w:cs="Times New Roman"/>
          <w:sz w:val="28"/>
          <w:szCs w:val="28"/>
        </w:rPr>
        <w:t xml:space="preserve">ефицит местного бюджета </w:t>
      </w:r>
      <w:r w:rsidR="00837224">
        <w:rPr>
          <w:rFonts w:ascii="Times New Roman" w:hAnsi="Times New Roman" w:cs="Times New Roman"/>
          <w:sz w:val="28"/>
          <w:szCs w:val="28"/>
        </w:rPr>
        <w:t xml:space="preserve">равен </w:t>
      </w:r>
      <w:r w:rsidRPr="0011411C">
        <w:rPr>
          <w:rFonts w:ascii="Times New Roman" w:hAnsi="Times New Roman" w:cs="Times New Roman"/>
          <w:sz w:val="28"/>
          <w:szCs w:val="28"/>
        </w:rPr>
        <w:t xml:space="preserve">  </w:t>
      </w:r>
      <w:r w:rsidR="00837224">
        <w:rPr>
          <w:rFonts w:ascii="Times New Roman" w:hAnsi="Times New Roman" w:cs="Times New Roman"/>
          <w:sz w:val="28"/>
          <w:szCs w:val="28"/>
        </w:rPr>
        <w:t>«</w:t>
      </w:r>
      <w:r w:rsidRPr="0011411C">
        <w:rPr>
          <w:rFonts w:ascii="Times New Roman" w:hAnsi="Times New Roman" w:cs="Times New Roman"/>
          <w:sz w:val="28"/>
          <w:szCs w:val="28"/>
        </w:rPr>
        <w:t>1 952 621,46</w:t>
      </w:r>
      <w:r w:rsidR="008372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1871" w:rsidRDefault="00C60F58" w:rsidP="00EF752F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071871">
        <w:rPr>
          <w:rFonts w:ascii="Times New Roman" w:hAnsi="Times New Roman" w:cs="Times New Roman"/>
          <w:sz w:val="28"/>
          <w:szCs w:val="28"/>
        </w:rPr>
        <w:t xml:space="preserve">. В  подпункте 1 пункта 2 статьи 1 </w:t>
      </w:r>
      <w:r w:rsidR="00837224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071871">
        <w:rPr>
          <w:rFonts w:ascii="Times New Roman" w:hAnsi="Times New Roman" w:cs="Times New Roman"/>
          <w:sz w:val="28"/>
          <w:szCs w:val="28"/>
        </w:rPr>
        <w:t>по объему доход</w:t>
      </w:r>
      <w:r w:rsidR="00837224">
        <w:rPr>
          <w:rFonts w:ascii="Times New Roman" w:hAnsi="Times New Roman" w:cs="Times New Roman"/>
          <w:sz w:val="28"/>
          <w:szCs w:val="28"/>
        </w:rPr>
        <w:t xml:space="preserve">ов на 2026 год </w:t>
      </w:r>
      <w:r w:rsidR="00071871">
        <w:rPr>
          <w:rFonts w:ascii="Times New Roman" w:hAnsi="Times New Roman" w:cs="Times New Roman"/>
          <w:sz w:val="28"/>
          <w:szCs w:val="28"/>
        </w:rPr>
        <w:t>«</w:t>
      </w:r>
      <w:r w:rsidR="00071871">
        <w:rPr>
          <w:rFonts w:ascii="Times New Roman" w:eastAsia="Times New Roman" w:hAnsi="Times New Roman" w:cs="Times New Roman"/>
          <w:sz w:val="28"/>
        </w:rPr>
        <w:t>11 755 873,02»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F752F">
        <w:rPr>
          <w:rFonts w:ascii="Times New Roman" w:eastAsia="Times New Roman" w:hAnsi="Times New Roman" w:cs="Times New Roman"/>
          <w:sz w:val="28"/>
        </w:rPr>
        <w:t>заменить цифрами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71871">
        <w:rPr>
          <w:rFonts w:ascii="Times New Roman" w:eastAsia="Times New Roman" w:hAnsi="Times New Roman" w:cs="Times New Roman"/>
          <w:sz w:val="28"/>
        </w:rPr>
        <w:t>«11 765 881,02» и на 2027 год цифры «12 175 759,78» заменить цифрами</w:t>
      </w:r>
      <w:r>
        <w:rPr>
          <w:rFonts w:ascii="Times New Roman" w:eastAsia="Times New Roman" w:hAnsi="Times New Roman" w:cs="Times New Roman"/>
          <w:sz w:val="28"/>
        </w:rPr>
        <w:t xml:space="preserve"> «12</w:t>
      </w:r>
      <w:r w:rsidR="00727FC7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185</w:t>
      </w:r>
      <w:r w:rsidR="00727F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731,78»;</w:t>
      </w:r>
    </w:p>
    <w:p w:rsidR="00C60F58" w:rsidRDefault="00C60F58" w:rsidP="00EF7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подпункте 2 пункта 2 статьи 1</w:t>
      </w:r>
      <w:r w:rsidR="00EF752F"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sz w:val="28"/>
          <w:szCs w:val="28"/>
        </w:rPr>
        <w:t xml:space="preserve">по объему расходов </w:t>
      </w:r>
      <w:r w:rsidR="007D5819">
        <w:rPr>
          <w:rFonts w:ascii="Times New Roman" w:hAnsi="Times New Roman" w:cs="Times New Roman"/>
          <w:sz w:val="28"/>
          <w:szCs w:val="28"/>
        </w:rPr>
        <w:t xml:space="preserve">на 2026 год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</w:rPr>
        <w:t>11 755 873,02» заменить цифрами «11 765 881,02»,</w:t>
      </w:r>
      <w:r w:rsidRPr="00C60F58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>
        <w:rPr>
          <w:rFonts w:ascii="Times New Roman" w:eastAsia="Times New Roman" w:hAnsi="Times New Roman" w:cs="Times New Roman"/>
          <w:sz w:val="28"/>
        </w:rPr>
        <w:t xml:space="preserve"> 287 584,00</w:t>
      </w:r>
      <w:r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</w:rPr>
        <w:t xml:space="preserve"> и на 2027 год цифры «12 175 759,78» заменить цифрами «12 185731,78»,</w:t>
      </w:r>
      <w:r w:rsidRPr="00C60F58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>
        <w:rPr>
          <w:rFonts w:ascii="Times New Roman" w:eastAsia="Times New Roman" w:hAnsi="Times New Roman" w:cs="Times New Roman"/>
          <w:sz w:val="28"/>
        </w:rPr>
        <w:t xml:space="preserve"> 595 686,00 рублей;</w:t>
      </w:r>
      <w:proofErr w:type="gramEnd"/>
    </w:p>
    <w:p w:rsidR="00CD001B" w:rsidRDefault="00CD001B" w:rsidP="00CD0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1.6. 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пункте 2 статьи 2 Приложение № 2 «Б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езвозмездные пост</w:t>
      </w: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6 и 2027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» изложить в редакции согласно приложению № 1 к настоящему решению;</w:t>
      </w:r>
    </w:p>
    <w:p w:rsidR="00B22BFD" w:rsidRPr="0011411C" w:rsidRDefault="00B22BFD" w:rsidP="00B22BFD">
      <w:pPr>
        <w:pStyle w:val="a3"/>
        <w:spacing w:line="240" w:lineRule="auto"/>
        <w:ind w:firstLine="0"/>
        <w:rPr>
          <w:color w:val="000000"/>
          <w:szCs w:val="28"/>
        </w:rPr>
      </w:pPr>
      <w:r w:rsidRPr="0011411C">
        <w:rPr>
          <w:szCs w:val="28"/>
        </w:rPr>
        <w:t xml:space="preserve">          </w:t>
      </w:r>
      <w:r w:rsidR="00837224">
        <w:rPr>
          <w:szCs w:val="28"/>
        </w:rPr>
        <w:t>1.</w:t>
      </w:r>
      <w:r w:rsidR="00CD001B">
        <w:rPr>
          <w:szCs w:val="28"/>
        </w:rPr>
        <w:t>7</w:t>
      </w:r>
      <w:r w:rsidRPr="0011411C">
        <w:rPr>
          <w:szCs w:val="28"/>
        </w:rPr>
        <w:t xml:space="preserve">. </w:t>
      </w:r>
      <w:r w:rsidRPr="0011411C">
        <w:rPr>
          <w:color w:val="000000"/>
          <w:szCs w:val="28"/>
        </w:rPr>
        <w:t>Статью 3 пункт 2 изложить в новой редакции:</w:t>
      </w:r>
    </w:p>
    <w:p w:rsidR="00B22BFD" w:rsidRPr="0011411C" w:rsidRDefault="00B22BFD" w:rsidP="00B22BFD">
      <w:pPr>
        <w:pStyle w:val="a4"/>
        <w:spacing w:before="0" w:line="240" w:lineRule="auto"/>
        <w:ind w:left="0"/>
        <w:rPr>
          <w:b w:val="0"/>
          <w:szCs w:val="28"/>
        </w:rPr>
      </w:pPr>
      <w:r w:rsidRPr="0011411C">
        <w:rPr>
          <w:rFonts w:eastAsia="Times New Roman"/>
          <w:b w:val="0"/>
          <w:szCs w:val="28"/>
        </w:rPr>
        <w:t xml:space="preserve">          </w:t>
      </w:r>
      <w:r w:rsidR="00837224">
        <w:rPr>
          <w:rFonts w:eastAsia="Times New Roman"/>
          <w:b w:val="0"/>
          <w:szCs w:val="28"/>
        </w:rPr>
        <w:t xml:space="preserve"> </w:t>
      </w:r>
      <w:r w:rsidRPr="0011411C">
        <w:rPr>
          <w:rFonts w:eastAsia="Times New Roman"/>
          <w:b w:val="0"/>
          <w:szCs w:val="28"/>
        </w:rPr>
        <w:t xml:space="preserve">Утвердить объем бюджетных ассигнований дорожного фонда Октябрьского сельского поселения Горьковского муниципального района Омской области на 2025 год в размере </w:t>
      </w:r>
      <w:r w:rsidR="00C60F58">
        <w:rPr>
          <w:rFonts w:eastAsia="Times New Roman"/>
          <w:b w:val="0"/>
          <w:szCs w:val="28"/>
        </w:rPr>
        <w:t>2 038 620,23</w:t>
      </w:r>
      <w:r w:rsidRPr="0011411C">
        <w:rPr>
          <w:rFonts w:eastAsia="Times New Roman"/>
          <w:b w:val="0"/>
          <w:szCs w:val="28"/>
        </w:rPr>
        <w:t xml:space="preserve"> рублей, на 2026 год в размере 1 406 040,42  рублей, на 2027 год в размере 1 796 417,18 рублей</w:t>
      </w:r>
    </w:p>
    <w:p w:rsidR="008B7548" w:rsidRPr="0011411C" w:rsidRDefault="00CD001B" w:rsidP="00114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083529" w:rsidRPr="0011411C">
        <w:rPr>
          <w:rFonts w:ascii="Times New Roman" w:hAnsi="Times New Roman" w:cs="Times New Roman"/>
          <w:sz w:val="28"/>
          <w:szCs w:val="28"/>
        </w:rPr>
        <w:t>.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В подпункте 1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244DA9" w:rsidRPr="0011411C">
        <w:rPr>
          <w:rFonts w:ascii="Times New Roman" w:hAnsi="Times New Roman" w:cs="Times New Roman"/>
          <w:sz w:val="28"/>
          <w:szCs w:val="28"/>
        </w:rPr>
        <w:t>5</w:t>
      </w:r>
      <w:r w:rsidR="00EB6547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44DA9" w:rsidRPr="0011411C">
        <w:rPr>
          <w:rFonts w:ascii="Times New Roman" w:hAnsi="Times New Roman" w:cs="Times New Roman"/>
          <w:sz w:val="28"/>
          <w:szCs w:val="28"/>
        </w:rPr>
        <w:t>6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и </w:t>
      </w:r>
      <w:r w:rsidR="008B7548" w:rsidRPr="0011411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244DA9" w:rsidRPr="0011411C">
        <w:rPr>
          <w:rFonts w:ascii="Times New Roman" w:hAnsi="Times New Roman" w:cs="Times New Roman"/>
          <w:sz w:val="28"/>
          <w:szCs w:val="28"/>
        </w:rPr>
        <w:t>7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</w:t>
      </w:r>
      <w:r w:rsidR="00244DA9" w:rsidRPr="0011411C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B7548" w:rsidRPr="0011411C" w:rsidRDefault="00CD001B" w:rsidP="001141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8B7548" w:rsidRPr="0011411C">
        <w:rPr>
          <w:rFonts w:ascii="Times New Roman" w:hAnsi="Times New Roman" w:cs="Times New Roman"/>
          <w:sz w:val="28"/>
          <w:szCs w:val="28"/>
        </w:rPr>
        <w:t>. В подпункте 2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="008B7548" w:rsidRPr="0011411C">
        <w:rPr>
          <w:rFonts w:ascii="Times New Roman" w:hAnsi="Times New Roman" w:cs="Times New Roman"/>
          <w:sz w:val="28"/>
          <w:szCs w:val="28"/>
        </w:rPr>
        <w:t>Приложение № 4 «Ведомственн</w:t>
      </w:r>
      <w:r w:rsidR="00EF752F">
        <w:rPr>
          <w:rFonts w:ascii="Times New Roman" w:hAnsi="Times New Roman" w:cs="Times New Roman"/>
          <w:sz w:val="28"/>
          <w:szCs w:val="28"/>
        </w:rPr>
        <w:t>ая структура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расходов местного бюджета на 202</w:t>
      </w:r>
      <w:r w:rsidR="00EB6547" w:rsidRPr="0011411C">
        <w:rPr>
          <w:rFonts w:ascii="Times New Roman" w:hAnsi="Times New Roman" w:cs="Times New Roman"/>
          <w:sz w:val="28"/>
          <w:szCs w:val="28"/>
        </w:rPr>
        <w:t>4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11411C">
        <w:rPr>
          <w:rFonts w:ascii="Times New Roman" w:hAnsi="Times New Roman" w:cs="Times New Roman"/>
          <w:sz w:val="28"/>
          <w:szCs w:val="28"/>
        </w:rPr>
        <w:t>5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11411C">
        <w:rPr>
          <w:rFonts w:ascii="Times New Roman" w:hAnsi="Times New Roman" w:cs="Times New Roman"/>
          <w:sz w:val="28"/>
          <w:szCs w:val="28"/>
        </w:rPr>
        <w:t>6</w:t>
      </w:r>
      <w:r w:rsidR="008B7548"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1411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B7548" w:rsidRDefault="008B7548" w:rsidP="00114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411C">
        <w:rPr>
          <w:rFonts w:ascii="Times New Roman" w:hAnsi="Times New Roman" w:cs="Times New Roman"/>
          <w:sz w:val="28"/>
          <w:szCs w:val="28"/>
        </w:rPr>
        <w:t xml:space="preserve">        </w:t>
      </w:r>
      <w:r w:rsidR="00837224">
        <w:rPr>
          <w:rFonts w:ascii="Times New Roman" w:hAnsi="Times New Roman" w:cs="Times New Roman"/>
          <w:sz w:val="28"/>
          <w:szCs w:val="28"/>
        </w:rPr>
        <w:t>1.</w:t>
      </w:r>
      <w:r w:rsidR="00CD001B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837224">
        <w:rPr>
          <w:rFonts w:ascii="Times New Roman" w:hAnsi="Times New Roman" w:cs="Times New Roman"/>
          <w:sz w:val="28"/>
          <w:szCs w:val="28"/>
        </w:rPr>
        <w:t xml:space="preserve"> </w:t>
      </w:r>
      <w:r w:rsidRPr="001141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11C">
        <w:rPr>
          <w:rFonts w:ascii="Times New Roman" w:hAnsi="Times New Roman" w:cs="Times New Roman"/>
          <w:sz w:val="28"/>
          <w:szCs w:val="28"/>
        </w:rPr>
        <w:t xml:space="preserve"> подпункте 3 пункта 3 статьи 3</w:t>
      </w:r>
      <w:r w:rsidR="0011411C">
        <w:rPr>
          <w:rFonts w:ascii="Times New Roman" w:hAnsi="Times New Roman" w:cs="Times New Roman"/>
          <w:sz w:val="28"/>
          <w:szCs w:val="28"/>
        </w:rPr>
        <w:t xml:space="preserve"> </w:t>
      </w:r>
      <w:r w:rsidRPr="0011411C">
        <w:rPr>
          <w:rFonts w:ascii="Times New Roman" w:hAnsi="Times New Roman" w:cs="Times New Roman"/>
          <w:sz w:val="28"/>
          <w:szCs w:val="28"/>
        </w:rPr>
        <w:t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EB6547" w:rsidRPr="0011411C">
        <w:rPr>
          <w:rFonts w:ascii="Times New Roman" w:hAnsi="Times New Roman" w:cs="Times New Roman"/>
          <w:sz w:val="28"/>
          <w:szCs w:val="28"/>
        </w:rPr>
        <w:t>4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6547" w:rsidRPr="0011411C">
        <w:rPr>
          <w:rFonts w:ascii="Times New Roman" w:hAnsi="Times New Roman" w:cs="Times New Roman"/>
          <w:sz w:val="28"/>
          <w:szCs w:val="28"/>
        </w:rPr>
        <w:t>5</w:t>
      </w:r>
      <w:r w:rsidRPr="0011411C">
        <w:rPr>
          <w:rFonts w:ascii="Times New Roman" w:hAnsi="Times New Roman" w:cs="Times New Roman"/>
          <w:sz w:val="28"/>
          <w:szCs w:val="28"/>
        </w:rPr>
        <w:t xml:space="preserve"> и 202</w:t>
      </w:r>
      <w:r w:rsidR="00EB6547" w:rsidRPr="0011411C">
        <w:rPr>
          <w:rFonts w:ascii="Times New Roman" w:hAnsi="Times New Roman" w:cs="Times New Roman"/>
          <w:sz w:val="28"/>
          <w:szCs w:val="28"/>
        </w:rPr>
        <w:t>6</w:t>
      </w:r>
      <w:r w:rsidRPr="0011411C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</w:t>
      </w:r>
      <w:r w:rsidR="00B22BFD" w:rsidRPr="0011411C">
        <w:rPr>
          <w:rFonts w:ascii="Times New Roman" w:hAnsi="Times New Roman" w:cs="Times New Roman"/>
          <w:sz w:val="28"/>
          <w:szCs w:val="28"/>
        </w:rPr>
        <w:t xml:space="preserve">ожению № </w:t>
      </w:r>
      <w:r w:rsidR="00CD001B">
        <w:rPr>
          <w:rFonts w:ascii="Times New Roman" w:hAnsi="Times New Roman" w:cs="Times New Roman"/>
          <w:sz w:val="28"/>
          <w:szCs w:val="28"/>
        </w:rPr>
        <w:t>4</w:t>
      </w:r>
      <w:r w:rsidRPr="0011411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EF752F">
        <w:rPr>
          <w:rFonts w:ascii="Times New Roman" w:hAnsi="Times New Roman" w:cs="Times New Roman"/>
          <w:sz w:val="28"/>
          <w:szCs w:val="28"/>
        </w:rPr>
        <w:t>;</w:t>
      </w:r>
    </w:p>
    <w:p w:rsidR="00B55F34" w:rsidRDefault="00B55F34" w:rsidP="00B5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001B">
        <w:rPr>
          <w:rFonts w:ascii="Times New Roman" w:hAnsi="Times New Roman" w:cs="Times New Roman"/>
          <w:sz w:val="28"/>
          <w:szCs w:val="28"/>
        </w:rPr>
        <w:t>1.11</w:t>
      </w:r>
      <w:r w:rsidR="00C60F58">
        <w:rPr>
          <w:rFonts w:ascii="Times New Roman" w:hAnsi="Times New Roman" w:cs="Times New Roman"/>
          <w:sz w:val="28"/>
          <w:szCs w:val="28"/>
        </w:rPr>
        <w:t xml:space="preserve">. Статью 6 </w:t>
      </w:r>
      <w:r w:rsidR="00C60F58"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  <w:r w:rsidR="00C60F58">
        <w:rPr>
          <w:rFonts w:ascii="Times New Roman" w:eastAsia="Times New Roman" w:hAnsi="Times New Roman" w:cs="Times New Roman"/>
          <w:sz w:val="28"/>
        </w:rPr>
        <w:t xml:space="preserve"> изложить в следующей редак</w:t>
      </w:r>
      <w:r>
        <w:rPr>
          <w:rFonts w:ascii="Times New Roman" w:eastAsia="Times New Roman" w:hAnsi="Times New Roman" w:cs="Times New Roman"/>
          <w:sz w:val="28"/>
        </w:rPr>
        <w:t>ц</w:t>
      </w:r>
      <w:r w:rsidR="00C60F58">
        <w:rPr>
          <w:rFonts w:ascii="Times New Roman" w:eastAsia="Times New Roman" w:hAnsi="Times New Roman" w:cs="Times New Roman"/>
          <w:sz w:val="28"/>
        </w:rPr>
        <w:t>ии:</w:t>
      </w:r>
      <w:r w:rsidRPr="00B55F34">
        <w:rPr>
          <w:rFonts w:ascii="Times New Roman" w:eastAsia="Times New Roman" w:hAnsi="Times New Roman" w:cs="Times New Roman"/>
          <w:sz w:val="28"/>
        </w:rPr>
        <w:t xml:space="preserve"> </w:t>
      </w:r>
    </w:p>
    <w:p w:rsidR="00B55F34" w:rsidRPr="000F2A17" w:rsidRDefault="00B55F34" w:rsidP="00B55F34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>
        <w:rPr>
          <w:rFonts w:ascii="Times New Roman" w:eastAsia="Times New Roman" w:hAnsi="Times New Roman" w:cs="Times New Roman"/>
          <w:sz w:val="28"/>
        </w:rPr>
        <w:t>емы Российской Федерации, в 2025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>
        <w:rPr>
          <w:rFonts w:ascii="Times New Roman" w:eastAsia="Times New Roman" w:hAnsi="Times New Roman" w:cs="Times New Roman"/>
          <w:sz w:val="28"/>
        </w:rPr>
        <w:t xml:space="preserve"> сумме 4</w:t>
      </w:r>
      <w:r w:rsidR="00727FC7">
        <w:rPr>
          <w:rFonts w:ascii="Times New Roman" w:eastAsia="Times New Roman" w:hAnsi="Times New Roman" w:cs="Times New Roman"/>
          <w:sz w:val="28"/>
        </w:rPr>
        <w:t> 866 433,22</w:t>
      </w:r>
      <w:r>
        <w:rPr>
          <w:rFonts w:ascii="Times New Roman" w:eastAsia="Times New Roman" w:hAnsi="Times New Roman" w:cs="Times New Roman"/>
          <w:sz w:val="28"/>
        </w:rPr>
        <w:t xml:space="preserve"> рубл</w:t>
      </w:r>
      <w:r w:rsidR="00727FC7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, в 2026 году в сумме 3 661 414,82 рублей и в 2027 году в сумме 3 682 549,04 </w:t>
      </w:r>
      <w:r w:rsidR="00EF752F">
        <w:rPr>
          <w:rFonts w:ascii="Times New Roman" w:eastAsia="Times New Roman" w:hAnsi="Times New Roman" w:cs="Times New Roman"/>
          <w:sz w:val="28"/>
        </w:rPr>
        <w:t>рублей;</w:t>
      </w:r>
    </w:p>
    <w:p w:rsidR="008B7548" w:rsidRPr="0011411C" w:rsidRDefault="0011411C" w:rsidP="008B7548">
      <w:pPr>
        <w:pStyle w:val="a3"/>
        <w:spacing w:line="240" w:lineRule="auto"/>
        <w:ind w:firstLine="0"/>
        <w:rPr>
          <w:szCs w:val="28"/>
        </w:rPr>
      </w:pPr>
      <w:r w:rsidRPr="0011411C">
        <w:rPr>
          <w:szCs w:val="28"/>
        </w:rPr>
        <w:t xml:space="preserve">     </w:t>
      </w:r>
      <w:r w:rsidR="00B22BFD" w:rsidRPr="0011411C">
        <w:rPr>
          <w:b/>
          <w:szCs w:val="28"/>
        </w:rPr>
        <w:t xml:space="preserve">     </w:t>
      </w:r>
      <w:r w:rsidR="00B22BFD" w:rsidRPr="00B55F34">
        <w:rPr>
          <w:szCs w:val="28"/>
        </w:rPr>
        <w:t>1.</w:t>
      </w:r>
      <w:r w:rsidR="00CD001B">
        <w:rPr>
          <w:szCs w:val="28"/>
        </w:rPr>
        <w:t>12</w:t>
      </w:r>
      <w:r w:rsidR="008B7548" w:rsidRPr="0011411C">
        <w:rPr>
          <w:szCs w:val="28"/>
        </w:rPr>
        <w:t>. В подпункте 2 пункта 2 статьи 7</w:t>
      </w:r>
      <w:r>
        <w:rPr>
          <w:szCs w:val="28"/>
        </w:rPr>
        <w:t xml:space="preserve"> </w:t>
      </w:r>
      <w:r w:rsidR="008B7548" w:rsidRPr="0011411C">
        <w:rPr>
          <w:szCs w:val="28"/>
        </w:rPr>
        <w:t xml:space="preserve">Приложение </w:t>
      </w:r>
      <w:bookmarkStart w:id="1" w:name="_GoBack"/>
      <w:bookmarkEnd w:id="1"/>
      <w:r w:rsidR="008B7548" w:rsidRPr="0011411C">
        <w:rPr>
          <w:szCs w:val="28"/>
        </w:rPr>
        <w:t>№ 6 «Источники финансирования дефицита местного бюджета на 202</w:t>
      </w:r>
      <w:r w:rsidR="00B22BFD" w:rsidRPr="0011411C">
        <w:rPr>
          <w:szCs w:val="28"/>
        </w:rPr>
        <w:t>5</w:t>
      </w:r>
      <w:r w:rsidR="00EB6547" w:rsidRPr="0011411C">
        <w:rPr>
          <w:szCs w:val="28"/>
        </w:rPr>
        <w:t xml:space="preserve"> год и на плановый период 202</w:t>
      </w:r>
      <w:r w:rsidR="00B22BFD" w:rsidRPr="0011411C">
        <w:rPr>
          <w:szCs w:val="28"/>
        </w:rPr>
        <w:t>6</w:t>
      </w:r>
      <w:r w:rsidR="008B7548" w:rsidRPr="0011411C">
        <w:rPr>
          <w:szCs w:val="28"/>
        </w:rPr>
        <w:t xml:space="preserve"> и 202</w:t>
      </w:r>
      <w:r w:rsidR="00B22BFD" w:rsidRPr="0011411C">
        <w:rPr>
          <w:szCs w:val="28"/>
        </w:rPr>
        <w:t>7</w:t>
      </w:r>
      <w:r w:rsidR="008B7548" w:rsidRPr="0011411C">
        <w:rPr>
          <w:szCs w:val="28"/>
        </w:rPr>
        <w:t xml:space="preserve"> годов»</w:t>
      </w:r>
      <w:r w:rsidR="00EF752F">
        <w:rPr>
          <w:szCs w:val="28"/>
        </w:rPr>
        <w:t xml:space="preserve"> изложить в реакции</w:t>
      </w:r>
      <w:r w:rsidR="008B7548" w:rsidRPr="0011411C">
        <w:rPr>
          <w:szCs w:val="28"/>
        </w:rPr>
        <w:t xml:space="preserve"> согласно</w:t>
      </w:r>
      <w:r w:rsidR="00B22BFD" w:rsidRPr="0011411C">
        <w:rPr>
          <w:szCs w:val="28"/>
        </w:rPr>
        <w:t xml:space="preserve"> приложению №</w:t>
      </w:r>
      <w:r w:rsidR="00CD001B">
        <w:rPr>
          <w:szCs w:val="28"/>
        </w:rPr>
        <w:t xml:space="preserve"> 5</w:t>
      </w:r>
      <w:r w:rsidR="008B7548" w:rsidRPr="0011411C">
        <w:rPr>
          <w:szCs w:val="28"/>
        </w:rPr>
        <w:t xml:space="preserve"> к настоящему решению;</w:t>
      </w: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  <w:r w:rsidRPr="0011411C">
        <w:t xml:space="preserve">       2</w:t>
      </w:r>
      <w:r w:rsidR="008B7548" w:rsidRPr="0011411C">
        <w:t>.</w:t>
      </w:r>
      <w:r w:rsidRPr="0011411C">
        <w:rPr>
          <w:color w:val="000000"/>
          <w:lang w:bidi="ru-RU"/>
        </w:rPr>
        <w:t xml:space="preserve"> Обнародовать настоящее решение согласно установленному порядку.</w:t>
      </w: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p w:rsidR="00B22BFD" w:rsidRPr="0011411C" w:rsidRDefault="00B22BFD" w:rsidP="00B22BFD">
      <w:pPr>
        <w:pStyle w:val="11"/>
        <w:framePr w:w="3725" w:h="350" w:wrap="none" w:vAnchor="text" w:hAnchor="page" w:x="1769" w:y="308"/>
        <w:ind w:firstLine="0"/>
      </w:pPr>
      <w:r w:rsidRPr="0011411C">
        <w:rPr>
          <w:color w:val="000000"/>
          <w:lang w:bidi="ru-RU"/>
        </w:rPr>
        <w:t>Глава муниципального района</w:t>
      </w:r>
    </w:p>
    <w:p w:rsidR="00B22BFD" w:rsidRPr="0011411C" w:rsidRDefault="00B22BFD" w:rsidP="00B22BFD">
      <w:pPr>
        <w:pStyle w:val="11"/>
        <w:framePr w:w="1795" w:h="346" w:wrap="none" w:vAnchor="text" w:hAnchor="page" w:x="9050" w:y="308"/>
        <w:ind w:firstLine="0"/>
        <w:jc w:val="right"/>
      </w:pPr>
      <w:r w:rsidRPr="0011411C">
        <w:rPr>
          <w:color w:val="000000"/>
          <w:lang w:bidi="ru-RU"/>
        </w:rPr>
        <w:t xml:space="preserve">М.Ю. </w:t>
      </w:r>
      <w:proofErr w:type="spellStart"/>
      <w:r w:rsidRPr="0011411C">
        <w:rPr>
          <w:color w:val="000000"/>
          <w:lang w:bidi="ru-RU"/>
        </w:rPr>
        <w:t>Болтрик</w:t>
      </w:r>
      <w:proofErr w:type="spellEnd"/>
    </w:p>
    <w:p w:rsidR="00B22BFD" w:rsidRPr="0011411C" w:rsidRDefault="00B22BFD" w:rsidP="00B22BFD">
      <w:pPr>
        <w:spacing w:line="360" w:lineRule="exact"/>
        <w:rPr>
          <w:sz w:val="28"/>
          <w:szCs w:val="28"/>
        </w:rPr>
      </w:pPr>
    </w:p>
    <w:p w:rsidR="00B22BFD" w:rsidRPr="0011411C" w:rsidRDefault="00B22BFD" w:rsidP="00B22BFD">
      <w:pPr>
        <w:pStyle w:val="11"/>
        <w:tabs>
          <w:tab w:val="left" w:pos="1099"/>
        </w:tabs>
        <w:spacing w:line="233" w:lineRule="auto"/>
        <w:ind w:firstLine="0"/>
        <w:jc w:val="both"/>
        <w:rPr>
          <w:color w:val="000000"/>
          <w:lang w:bidi="ru-RU"/>
        </w:rPr>
      </w:pPr>
    </w:p>
    <w:sectPr w:rsidR="00B22BFD" w:rsidRPr="0011411C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72B89"/>
    <w:multiLevelType w:val="multilevel"/>
    <w:tmpl w:val="0BE25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02143"/>
    <w:rsid w:val="000432CE"/>
    <w:rsid w:val="00054A41"/>
    <w:rsid w:val="00071871"/>
    <w:rsid w:val="00075766"/>
    <w:rsid w:val="00080AFD"/>
    <w:rsid w:val="00081CFA"/>
    <w:rsid w:val="00083529"/>
    <w:rsid w:val="00097C53"/>
    <w:rsid w:val="000B5A52"/>
    <w:rsid w:val="000D77DA"/>
    <w:rsid w:val="000E27B2"/>
    <w:rsid w:val="000E382D"/>
    <w:rsid w:val="000E4793"/>
    <w:rsid w:val="000F2A17"/>
    <w:rsid w:val="001103BF"/>
    <w:rsid w:val="0011411C"/>
    <w:rsid w:val="00124C9D"/>
    <w:rsid w:val="00146237"/>
    <w:rsid w:val="00152474"/>
    <w:rsid w:val="00191F90"/>
    <w:rsid w:val="001B24C1"/>
    <w:rsid w:val="001F3688"/>
    <w:rsid w:val="001F49FA"/>
    <w:rsid w:val="0020601C"/>
    <w:rsid w:val="00213D69"/>
    <w:rsid w:val="00243CE6"/>
    <w:rsid w:val="00244DA9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E591E"/>
    <w:rsid w:val="002F01B1"/>
    <w:rsid w:val="002F1579"/>
    <w:rsid w:val="002F29D2"/>
    <w:rsid w:val="00321F82"/>
    <w:rsid w:val="00342C3A"/>
    <w:rsid w:val="00350858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86765"/>
    <w:rsid w:val="004B725E"/>
    <w:rsid w:val="004C3B56"/>
    <w:rsid w:val="004C50A2"/>
    <w:rsid w:val="004C510E"/>
    <w:rsid w:val="005174ED"/>
    <w:rsid w:val="00523CBB"/>
    <w:rsid w:val="00524E63"/>
    <w:rsid w:val="0054071F"/>
    <w:rsid w:val="00555EC6"/>
    <w:rsid w:val="0056298C"/>
    <w:rsid w:val="00571A9E"/>
    <w:rsid w:val="00590923"/>
    <w:rsid w:val="00593ADC"/>
    <w:rsid w:val="005A4165"/>
    <w:rsid w:val="005A5CA7"/>
    <w:rsid w:val="005C5BB6"/>
    <w:rsid w:val="00607D5C"/>
    <w:rsid w:val="006412EF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25F6A"/>
    <w:rsid w:val="00727FC7"/>
    <w:rsid w:val="00733AA8"/>
    <w:rsid w:val="007667C8"/>
    <w:rsid w:val="00770FBA"/>
    <w:rsid w:val="007937A1"/>
    <w:rsid w:val="007B4770"/>
    <w:rsid w:val="007B4D04"/>
    <w:rsid w:val="007C0E52"/>
    <w:rsid w:val="007C7E14"/>
    <w:rsid w:val="007D3FE5"/>
    <w:rsid w:val="007D5819"/>
    <w:rsid w:val="007F5EB8"/>
    <w:rsid w:val="00811DF9"/>
    <w:rsid w:val="008169EF"/>
    <w:rsid w:val="00837224"/>
    <w:rsid w:val="00844A7D"/>
    <w:rsid w:val="00866C7B"/>
    <w:rsid w:val="008701E7"/>
    <w:rsid w:val="00871700"/>
    <w:rsid w:val="00871736"/>
    <w:rsid w:val="008A09EB"/>
    <w:rsid w:val="008A4FF9"/>
    <w:rsid w:val="008B7548"/>
    <w:rsid w:val="008C331A"/>
    <w:rsid w:val="008D03E4"/>
    <w:rsid w:val="008E6BBC"/>
    <w:rsid w:val="008F1686"/>
    <w:rsid w:val="008F54B1"/>
    <w:rsid w:val="009310ED"/>
    <w:rsid w:val="00937266"/>
    <w:rsid w:val="009567C4"/>
    <w:rsid w:val="00956BC9"/>
    <w:rsid w:val="009601EB"/>
    <w:rsid w:val="009754D4"/>
    <w:rsid w:val="00982820"/>
    <w:rsid w:val="00982AF3"/>
    <w:rsid w:val="009C04F3"/>
    <w:rsid w:val="009C22DC"/>
    <w:rsid w:val="009C3B61"/>
    <w:rsid w:val="009C5514"/>
    <w:rsid w:val="00A056C9"/>
    <w:rsid w:val="00A149C0"/>
    <w:rsid w:val="00A20F5B"/>
    <w:rsid w:val="00A301CA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229AD"/>
    <w:rsid w:val="00B22BFD"/>
    <w:rsid w:val="00B52900"/>
    <w:rsid w:val="00B54FC3"/>
    <w:rsid w:val="00B55F34"/>
    <w:rsid w:val="00B639BC"/>
    <w:rsid w:val="00B6757F"/>
    <w:rsid w:val="00B80B7D"/>
    <w:rsid w:val="00B8461B"/>
    <w:rsid w:val="00B929B4"/>
    <w:rsid w:val="00B94ABB"/>
    <w:rsid w:val="00B964D1"/>
    <w:rsid w:val="00BA5103"/>
    <w:rsid w:val="00BA79E2"/>
    <w:rsid w:val="00BB0B68"/>
    <w:rsid w:val="00BD6B64"/>
    <w:rsid w:val="00C06839"/>
    <w:rsid w:val="00C26A30"/>
    <w:rsid w:val="00C60F58"/>
    <w:rsid w:val="00C8178E"/>
    <w:rsid w:val="00C94DE6"/>
    <w:rsid w:val="00CC0342"/>
    <w:rsid w:val="00CD001B"/>
    <w:rsid w:val="00CE76F5"/>
    <w:rsid w:val="00CF05C0"/>
    <w:rsid w:val="00D02876"/>
    <w:rsid w:val="00D03FEF"/>
    <w:rsid w:val="00D04B8A"/>
    <w:rsid w:val="00D102EC"/>
    <w:rsid w:val="00D45768"/>
    <w:rsid w:val="00D52B4A"/>
    <w:rsid w:val="00D540DF"/>
    <w:rsid w:val="00D6147E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36E1"/>
    <w:rsid w:val="00E94106"/>
    <w:rsid w:val="00EA79C0"/>
    <w:rsid w:val="00EB6547"/>
    <w:rsid w:val="00EC751E"/>
    <w:rsid w:val="00EE7F8E"/>
    <w:rsid w:val="00EF70E0"/>
    <w:rsid w:val="00EF752F"/>
    <w:rsid w:val="00F068DF"/>
    <w:rsid w:val="00F119EF"/>
    <w:rsid w:val="00F13A9E"/>
    <w:rsid w:val="00F13C08"/>
    <w:rsid w:val="00F30A89"/>
    <w:rsid w:val="00F31FDB"/>
    <w:rsid w:val="00F520BC"/>
    <w:rsid w:val="00F66192"/>
    <w:rsid w:val="00F67C47"/>
    <w:rsid w:val="00F74991"/>
    <w:rsid w:val="00F94A0E"/>
    <w:rsid w:val="00F9590A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character" w:customStyle="1" w:styleId="1">
    <w:name w:val="Заголовок №1_"/>
    <w:basedOn w:val="a0"/>
    <w:link w:val="10"/>
    <w:rsid w:val="00244DA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244DA9"/>
    <w:rPr>
      <w:rFonts w:ascii="Times New Roman" w:eastAsia="Times New Roman" w:hAnsi="Times New Roman" w:cs="Times New Roman"/>
    </w:rPr>
  </w:style>
  <w:style w:type="character" w:customStyle="1" w:styleId="a5">
    <w:name w:val="Основной текст_"/>
    <w:basedOn w:val="a0"/>
    <w:link w:val="11"/>
    <w:rsid w:val="00244DA9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44DA9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244DA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rsid w:val="00244DA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2025-01-14T09:13:00Z</cp:lastPrinted>
  <dcterms:created xsi:type="dcterms:W3CDTF">2025-01-21T08:23:00Z</dcterms:created>
  <dcterms:modified xsi:type="dcterms:W3CDTF">2025-01-29T08:56:00Z</dcterms:modified>
</cp:coreProperties>
</file>