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6FC" w:rsidRPr="009731D0" w:rsidRDefault="007E1896" w:rsidP="00A326FC">
      <w:pPr>
        <w:jc w:val="center"/>
        <w:rPr>
          <w:b/>
          <w:sz w:val="28"/>
          <w:szCs w:val="36"/>
        </w:rPr>
      </w:pPr>
      <w:r w:rsidRPr="00D23B6D">
        <w:rPr>
          <w:b/>
          <w:sz w:val="28"/>
          <w:szCs w:val="28"/>
        </w:rPr>
        <w:br/>
      </w:r>
      <w:r w:rsidR="00A326FC" w:rsidRPr="000A2DC6">
        <w:rPr>
          <w:b/>
          <w:sz w:val="32"/>
          <w:szCs w:val="36"/>
        </w:rPr>
        <w:t xml:space="preserve">СОВЕТ ОКТЯБРЬСКОГО СЕЛЬСКОГО ПОСЕЛЕНИЯ </w:t>
      </w:r>
      <w:r w:rsidR="00A326FC" w:rsidRPr="009731D0">
        <w:rPr>
          <w:b/>
          <w:sz w:val="28"/>
          <w:szCs w:val="36"/>
        </w:rPr>
        <w:t>ГОРЬКОВСКОГО МУНИЦИПАЛЬНОГО РАЙОНА</w:t>
      </w:r>
    </w:p>
    <w:p w:rsidR="00A326FC" w:rsidRPr="009731D0" w:rsidRDefault="00A326FC" w:rsidP="00A326FC">
      <w:pPr>
        <w:jc w:val="center"/>
        <w:rPr>
          <w:b/>
          <w:sz w:val="28"/>
          <w:szCs w:val="36"/>
        </w:rPr>
      </w:pPr>
      <w:r w:rsidRPr="009731D0">
        <w:rPr>
          <w:b/>
          <w:sz w:val="28"/>
          <w:szCs w:val="36"/>
        </w:rPr>
        <w:t>ОМСКОЙ ОБЛАСТИ</w:t>
      </w:r>
    </w:p>
    <w:p w:rsidR="00A326FC" w:rsidRPr="009731D0" w:rsidRDefault="00A326FC" w:rsidP="00A326FC">
      <w:pPr>
        <w:jc w:val="center"/>
        <w:rPr>
          <w:b/>
          <w:sz w:val="28"/>
          <w:szCs w:val="36"/>
        </w:rPr>
      </w:pPr>
    </w:p>
    <w:p w:rsidR="00A326FC" w:rsidRPr="009731D0" w:rsidRDefault="00A326FC" w:rsidP="00A326FC">
      <w:pPr>
        <w:jc w:val="center"/>
        <w:rPr>
          <w:b/>
          <w:sz w:val="28"/>
          <w:szCs w:val="36"/>
        </w:rPr>
      </w:pPr>
      <w:r w:rsidRPr="009731D0">
        <w:rPr>
          <w:b/>
          <w:sz w:val="28"/>
          <w:szCs w:val="36"/>
        </w:rPr>
        <w:t>19 сессия 4 созыва</w:t>
      </w:r>
    </w:p>
    <w:p w:rsidR="00A326FC" w:rsidRPr="009731D0" w:rsidRDefault="00A326FC" w:rsidP="00A326FC">
      <w:pPr>
        <w:jc w:val="center"/>
        <w:rPr>
          <w:b/>
          <w:sz w:val="28"/>
          <w:szCs w:val="36"/>
        </w:rPr>
      </w:pPr>
    </w:p>
    <w:p w:rsidR="00A326FC" w:rsidRPr="009731D0" w:rsidRDefault="00A326FC" w:rsidP="00A326FC">
      <w:pPr>
        <w:jc w:val="center"/>
        <w:rPr>
          <w:b/>
          <w:sz w:val="22"/>
          <w:szCs w:val="28"/>
        </w:rPr>
      </w:pPr>
      <w:r w:rsidRPr="009731D0">
        <w:rPr>
          <w:b/>
          <w:sz w:val="22"/>
          <w:szCs w:val="28"/>
        </w:rPr>
        <w:t xml:space="preserve">РЕШЕНИЕ </w:t>
      </w:r>
    </w:p>
    <w:p w:rsidR="00A326FC" w:rsidRPr="009731D0" w:rsidRDefault="00A326FC" w:rsidP="00A326FC">
      <w:pPr>
        <w:jc w:val="center"/>
        <w:rPr>
          <w:b/>
          <w:sz w:val="22"/>
          <w:szCs w:val="28"/>
        </w:rPr>
      </w:pPr>
    </w:p>
    <w:p w:rsidR="00A326FC" w:rsidRPr="009731D0" w:rsidRDefault="00A326FC" w:rsidP="00A326FC">
      <w:pPr>
        <w:rPr>
          <w:sz w:val="22"/>
          <w:szCs w:val="28"/>
        </w:rPr>
      </w:pPr>
      <w:r w:rsidRPr="009731D0">
        <w:rPr>
          <w:szCs w:val="28"/>
        </w:rPr>
        <w:t xml:space="preserve">от 07.10.2021 года                                                                                            </w:t>
      </w:r>
      <w:r w:rsidR="009731D0">
        <w:rPr>
          <w:szCs w:val="28"/>
        </w:rPr>
        <w:t xml:space="preserve">                         </w:t>
      </w:r>
      <w:r w:rsidRPr="009731D0">
        <w:rPr>
          <w:szCs w:val="28"/>
        </w:rPr>
        <w:t xml:space="preserve">№ 3 </w:t>
      </w:r>
    </w:p>
    <w:p w:rsidR="00A326FC" w:rsidRPr="009731D0" w:rsidRDefault="00A326FC" w:rsidP="00A326FC">
      <w:pPr>
        <w:jc w:val="center"/>
        <w:rPr>
          <w:b/>
          <w:sz w:val="22"/>
          <w:szCs w:val="28"/>
        </w:rPr>
      </w:pPr>
    </w:p>
    <w:p w:rsidR="007E1896" w:rsidRPr="009731D0" w:rsidRDefault="0027365B" w:rsidP="00A326FC">
      <w:pPr>
        <w:tabs>
          <w:tab w:val="left" w:pos="2520"/>
        </w:tabs>
        <w:jc w:val="center"/>
        <w:rPr>
          <w:b/>
          <w:szCs w:val="28"/>
        </w:rPr>
      </w:pPr>
      <w:r w:rsidRPr="009731D0">
        <w:rPr>
          <w:b/>
          <w:szCs w:val="28"/>
        </w:rPr>
        <w:t>О Положении о приватизации муниципального имущества</w:t>
      </w:r>
    </w:p>
    <w:p w:rsidR="00252C0F" w:rsidRPr="009731D0" w:rsidRDefault="00252C0F" w:rsidP="007E1896">
      <w:pPr>
        <w:pStyle w:val="ConsPlusNormal"/>
        <w:jc w:val="both"/>
        <w:rPr>
          <w:sz w:val="24"/>
          <w:szCs w:val="28"/>
        </w:rPr>
      </w:pPr>
    </w:p>
    <w:p w:rsidR="00A326FC" w:rsidRPr="009731D0" w:rsidRDefault="007E1896" w:rsidP="00337F97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731D0">
        <w:rPr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27365B" w:rsidRPr="009731D0">
        <w:rPr>
          <w:szCs w:val="28"/>
        </w:rPr>
        <w:t xml:space="preserve"> </w:t>
      </w:r>
      <w:r w:rsidRPr="009731D0">
        <w:rPr>
          <w:szCs w:val="28"/>
        </w:rPr>
        <w:t>Федеральн</w:t>
      </w:r>
      <w:r w:rsidR="0027365B" w:rsidRPr="009731D0">
        <w:rPr>
          <w:szCs w:val="28"/>
        </w:rPr>
        <w:t>ым</w:t>
      </w:r>
      <w:r w:rsidRPr="009731D0">
        <w:rPr>
          <w:szCs w:val="28"/>
        </w:rPr>
        <w:t xml:space="preserve"> закон</w:t>
      </w:r>
      <w:r w:rsidR="0027365B" w:rsidRPr="009731D0">
        <w:rPr>
          <w:szCs w:val="28"/>
        </w:rPr>
        <w:t>ом</w:t>
      </w:r>
      <w:r w:rsidRPr="009731D0">
        <w:rPr>
          <w:szCs w:val="28"/>
        </w:rPr>
        <w:t xml:space="preserve"> от 21.12.2001 № 178-ФЗ «О приватизации государственного и муниципального имущества», Уставом </w:t>
      </w:r>
      <w:r w:rsidR="00A326FC" w:rsidRPr="009731D0">
        <w:rPr>
          <w:szCs w:val="28"/>
        </w:rPr>
        <w:t>Октябрьского сельского поселения Горьковского муниципального района Омской области</w:t>
      </w:r>
      <w:r w:rsidRPr="009731D0">
        <w:rPr>
          <w:szCs w:val="28"/>
        </w:rPr>
        <w:t>,</w:t>
      </w:r>
      <w:r w:rsidR="00D72FD1" w:rsidRPr="009731D0">
        <w:rPr>
          <w:szCs w:val="28"/>
        </w:rPr>
        <w:t xml:space="preserve"> </w:t>
      </w:r>
      <w:r w:rsidR="00252C0F" w:rsidRPr="009731D0">
        <w:rPr>
          <w:szCs w:val="28"/>
        </w:rPr>
        <w:t xml:space="preserve">Совет </w:t>
      </w:r>
      <w:r w:rsidR="00A326FC" w:rsidRPr="009731D0">
        <w:rPr>
          <w:szCs w:val="28"/>
        </w:rPr>
        <w:t>Октябрьского сельского поселения Горьковского муниципального района Омской области</w:t>
      </w:r>
    </w:p>
    <w:p w:rsidR="00A326FC" w:rsidRPr="009731D0" w:rsidRDefault="00A326FC" w:rsidP="00337F97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52C0F" w:rsidRPr="009731D0" w:rsidRDefault="00A326FC" w:rsidP="00A326FC">
      <w:pPr>
        <w:autoSpaceDE w:val="0"/>
        <w:autoSpaceDN w:val="0"/>
        <w:adjustRightInd w:val="0"/>
        <w:ind w:firstLine="540"/>
        <w:jc w:val="center"/>
        <w:rPr>
          <w:b/>
          <w:szCs w:val="28"/>
          <w:lang w:eastAsia="ar-SA"/>
        </w:rPr>
      </w:pPr>
      <w:r w:rsidRPr="009731D0">
        <w:rPr>
          <w:b/>
          <w:szCs w:val="28"/>
        </w:rPr>
        <w:t>РЕШИЛ:</w:t>
      </w:r>
    </w:p>
    <w:p w:rsidR="00D72FD1" w:rsidRPr="009731D0" w:rsidRDefault="00D72FD1" w:rsidP="00252C0F">
      <w:pPr>
        <w:autoSpaceDE w:val="0"/>
        <w:autoSpaceDN w:val="0"/>
        <w:adjustRightInd w:val="0"/>
        <w:jc w:val="center"/>
        <w:rPr>
          <w:szCs w:val="28"/>
        </w:rPr>
      </w:pPr>
    </w:p>
    <w:p w:rsidR="007E1896" w:rsidRPr="009731D0" w:rsidRDefault="0027365B" w:rsidP="00A326FC">
      <w:pPr>
        <w:numPr>
          <w:ilvl w:val="0"/>
          <w:numId w:val="7"/>
        </w:numPr>
        <w:ind w:left="0" w:firstLine="0"/>
        <w:jc w:val="both"/>
        <w:rPr>
          <w:szCs w:val="28"/>
        </w:rPr>
      </w:pPr>
      <w:bookmarkStart w:id="0" w:name="sub_1"/>
      <w:r w:rsidRPr="009731D0">
        <w:rPr>
          <w:szCs w:val="28"/>
        </w:rPr>
        <w:t xml:space="preserve">Утвердить Положение о приватизации муниципального имущества согласно </w:t>
      </w:r>
      <w:hyperlink w:anchor="sub_1000" w:history="1">
        <w:r w:rsidRPr="009731D0">
          <w:rPr>
            <w:rStyle w:val="af5"/>
            <w:color w:val="auto"/>
            <w:szCs w:val="28"/>
          </w:rPr>
          <w:t>приложению</w:t>
        </w:r>
      </w:hyperlink>
      <w:r w:rsidRPr="009731D0">
        <w:rPr>
          <w:szCs w:val="28"/>
        </w:rPr>
        <w:t xml:space="preserve"> к настоящему Решению.</w:t>
      </w:r>
      <w:bookmarkEnd w:id="0"/>
    </w:p>
    <w:p w:rsidR="00A326FC" w:rsidRPr="009731D0" w:rsidRDefault="00A326FC" w:rsidP="00A326FC">
      <w:pPr>
        <w:numPr>
          <w:ilvl w:val="0"/>
          <w:numId w:val="7"/>
        </w:numPr>
        <w:ind w:left="0" w:firstLine="0"/>
        <w:jc w:val="both"/>
        <w:rPr>
          <w:color w:val="000000"/>
          <w:szCs w:val="28"/>
        </w:rPr>
      </w:pPr>
      <w:r w:rsidRPr="009731D0">
        <w:rPr>
          <w:szCs w:val="28"/>
        </w:rPr>
        <w:t xml:space="preserve">Опубликовать (обнародовать) настоящее Решение </w:t>
      </w:r>
      <w:r w:rsidRPr="009731D0">
        <w:rPr>
          <w:color w:val="000000"/>
          <w:szCs w:val="28"/>
        </w:rPr>
        <w:t>на официальном сайте администрации Октябрьского сельского поселения Горьковского муниципального района Омской области в сети Интернет.</w:t>
      </w:r>
    </w:p>
    <w:p w:rsidR="00A326FC" w:rsidRPr="009731D0" w:rsidRDefault="00A326FC" w:rsidP="00A326FC">
      <w:pPr>
        <w:ind w:left="1467"/>
        <w:jc w:val="both"/>
        <w:rPr>
          <w:szCs w:val="28"/>
        </w:rPr>
      </w:pPr>
    </w:p>
    <w:p w:rsidR="00A326FC" w:rsidRPr="009731D0" w:rsidRDefault="00A326FC" w:rsidP="00A326FC">
      <w:pPr>
        <w:jc w:val="both"/>
        <w:rPr>
          <w:color w:val="000000"/>
          <w:sz w:val="22"/>
          <w:szCs w:val="28"/>
        </w:rPr>
      </w:pPr>
    </w:p>
    <w:p w:rsidR="007E1896" w:rsidRPr="009731D0" w:rsidRDefault="007E1896" w:rsidP="007E1896">
      <w:pPr>
        <w:pStyle w:val="ConsPlusNormal"/>
        <w:jc w:val="both"/>
        <w:rPr>
          <w:sz w:val="24"/>
          <w:szCs w:val="28"/>
          <w:lang w:eastAsia="ar-SA"/>
        </w:rPr>
      </w:pPr>
    </w:p>
    <w:p w:rsidR="00A326FC" w:rsidRPr="009731D0" w:rsidRDefault="00A326FC" w:rsidP="00A326FC">
      <w:pPr>
        <w:jc w:val="both"/>
        <w:rPr>
          <w:color w:val="000000"/>
          <w:szCs w:val="28"/>
        </w:rPr>
      </w:pPr>
      <w:r w:rsidRPr="009731D0">
        <w:rPr>
          <w:color w:val="000000"/>
          <w:szCs w:val="28"/>
        </w:rPr>
        <w:t>Глава Октябрьского сельского поселения</w:t>
      </w:r>
    </w:p>
    <w:p w:rsidR="00A326FC" w:rsidRPr="009731D0" w:rsidRDefault="00A326FC" w:rsidP="00A326FC">
      <w:pPr>
        <w:jc w:val="both"/>
        <w:rPr>
          <w:color w:val="000000"/>
          <w:szCs w:val="28"/>
        </w:rPr>
      </w:pPr>
      <w:r w:rsidRPr="009731D0">
        <w:rPr>
          <w:color w:val="000000"/>
          <w:szCs w:val="28"/>
        </w:rPr>
        <w:t>Горьковского муниципального района</w:t>
      </w:r>
    </w:p>
    <w:p w:rsidR="00A326FC" w:rsidRPr="009731D0" w:rsidRDefault="00A326FC" w:rsidP="00A326FC">
      <w:pPr>
        <w:jc w:val="both"/>
        <w:rPr>
          <w:szCs w:val="28"/>
        </w:rPr>
      </w:pPr>
      <w:r w:rsidRPr="009731D0">
        <w:rPr>
          <w:szCs w:val="28"/>
        </w:rPr>
        <w:t>Омской области</w:t>
      </w:r>
      <w:r w:rsidRPr="009731D0">
        <w:rPr>
          <w:szCs w:val="28"/>
        </w:rPr>
        <w:tab/>
      </w:r>
      <w:r w:rsidRPr="009731D0">
        <w:rPr>
          <w:szCs w:val="28"/>
        </w:rPr>
        <w:tab/>
      </w:r>
      <w:r w:rsidRPr="009731D0">
        <w:rPr>
          <w:szCs w:val="28"/>
        </w:rPr>
        <w:tab/>
      </w:r>
      <w:r w:rsidRPr="009731D0">
        <w:rPr>
          <w:szCs w:val="28"/>
        </w:rPr>
        <w:tab/>
        <w:t xml:space="preserve">                                      Давыдов С.В.</w:t>
      </w:r>
    </w:p>
    <w:p w:rsidR="00E33712" w:rsidRPr="009731D0" w:rsidRDefault="00E33712" w:rsidP="00A326FC">
      <w:pPr>
        <w:jc w:val="both"/>
        <w:rPr>
          <w:szCs w:val="28"/>
        </w:rPr>
      </w:pPr>
    </w:p>
    <w:p w:rsidR="00A326FC" w:rsidRPr="009731D0" w:rsidRDefault="00A326FC" w:rsidP="00A326FC">
      <w:pPr>
        <w:jc w:val="both"/>
        <w:rPr>
          <w:color w:val="000000"/>
          <w:szCs w:val="28"/>
        </w:rPr>
      </w:pPr>
      <w:r w:rsidRPr="009731D0">
        <w:rPr>
          <w:szCs w:val="28"/>
        </w:rPr>
        <w:t xml:space="preserve">Председатель Совета </w:t>
      </w:r>
      <w:r w:rsidRPr="009731D0">
        <w:rPr>
          <w:color w:val="000000"/>
          <w:szCs w:val="28"/>
        </w:rPr>
        <w:t>Октябрьского сельского поселения</w:t>
      </w:r>
    </w:p>
    <w:p w:rsidR="00A326FC" w:rsidRPr="009731D0" w:rsidRDefault="00A326FC" w:rsidP="00A326FC">
      <w:pPr>
        <w:jc w:val="both"/>
        <w:rPr>
          <w:color w:val="000000"/>
          <w:szCs w:val="28"/>
        </w:rPr>
      </w:pPr>
      <w:r w:rsidRPr="009731D0">
        <w:rPr>
          <w:color w:val="000000"/>
          <w:szCs w:val="28"/>
        </w:rPr>
        <w:t>Горьковского муниципального района</w:t>
      </w:r>
    </w:p>
    <w:p w:rsidR="0027365B" w:rsidRPr="009731D0" w:rsidRDefault="00A326FC" w:rsidP="00A326FC">
      <w:pPr>
        <w:tabs>
          <w:tab w:val="left" w:pos="900"/>
        </w:tabs>
        <w:rPr>
          <w:sz w:val="28"/>
          <w:szCs w:val="28"/>
          <w:lang w:eastAsia="en-US"/>
        </w:rPr>
      </w:pPr>
      <w:r w:rsidRPr="009731D0">
        <w:rPr>
          <w:szCs w:val="28"/>
        </w:rPr>
        <w:t>Омской области                                                                               Сакс Е.В.</w:t>
      </w:r>
    </w:p>
    <w:p w:rsidR="007E1896" w:rsidRPr="009731D0" w:rsidRDefault="007E1896" w:rsidP="007E1896">
      <w:pPr>
        <w:pStyle w:val="ConsPlusNormal"/>
        <w:tabs>
          <w:tab w:val="left" w:pos="432"/>
          <w:tab w:val="right" w:pos="9355"/>
        </w:tabs>
        <w:jc w:val="both"/>
        <w:rPr>
          <w:sz w:val="28"/>
          <w:szCs w:val="28"/>
        </w:rPr>
      </w:pPr>
      <w:r w:rsidRPr="009731D0">
        <w:rPr>
          <w:sz w:val="28"/>
          <w:szCs w:val="28"/>
          <w:lang w:eastAsia="ar-SA"/>
        </w:rPr>
        <w:tab/>
      </w:r>
      <w:bookmarkStart w:id="1" w:name="P32"/>
      <w:bookmarkEnd w:id="1"/>
    </w:p>
    <w:p w:rsidR="00252C0F" w:rsidRPr="009731D0" w:rsidRDefault="00252C0F" w:rsidP="007E1896">
      <w:pPr>
        <w:spacing w:line="240" w:lineRule="exact"/>
        <w:ind w:firstLine="851"/>
        <w:jc w:val="right"/>
        <w:rPr>
          <w:sz w:val="22"/>
        </w:rPr>
      </w:pPr>
    </w:p>
    <w:p w:rsidR="00D72FD1" w:rsidRPr="009731D0" w:rsidRDefault="00D72FD1" w:rsidP="007E1896">
      <w:pPr>
        <w:spacing w:line="240" w:lineRule="exact"/>
        <w:ind w:firstLine="851"/>
        <w:jc w:val="right"/>
        <w:rPr>
          <w:sz w:val="22"/>
        </w:rPr>
      </w:pPr>
    </w:p>
    <w:p w:rsidR="00D72FD1" w:rsidRPr="009731D0" w:rsidRDefault="00D72FD1" w:rsidP="001F17F5">
      <w:pPr>
        <w:spacing w:line="240" w:lineRule="exact"/>
        <w:rPr>
          <w:sz w:val="22"/>
        </w:rPr>
      </w:pPr>
    </w:p>
    <w:p w:rsidR="003C2992" w:rsidRPr="009731D0" w:rsidRDefault="003C2992" w:rsidP="001F17F5">
      <w:pPr>
        <w:spacing w:line="240" w:lineRule="exact"/>
        <w:rPr>
          <w:sz w:val="22"/>
        </w:rPr>
      </w:pPr>
    </w:p>
    <w:p w:rsidR="003C2992" w:rsidRPr="009731D0" w:rsidRDefault="003C2992" w:rsidP="001F17F5">
      <w:pPr>
        <w:spacing w:line="240" w:lineRule="exact"/>
        <w:rPr>
          <w:sz w:val="22"/>
        </w:rPr>
      </w:pPr>
    </w:p>
    <w:p w:rsidR="003C2992" w:rsidRPr="009731D0" w:rsidRDefault="003C2992" w:rsidP="001F17F5">
      <w:pPr>
        <w:spacing w:line="240" w:lineRule="exact"/>
        <w:rPr>
          <w:sz w:val="22"/>
        </w:rPr>
      </w:pPr>
    </w:p>
    <w:p w:rsidR="00D72FD1" w:rsidRPr="009731D0" w:rsidRDefault="00D72FD1" w:rsidP="007E1896">
      <w:pPr>
        <w:spacing w:line="240" w:lineRule="exact"/>
        <w:ind w:firstLine="851"/>
        <w:jc w:val="right"/>
        <w:rPr>
          <w:sz w:val="22"/>
        </w:rPr>
      </w:pPr>
    </w:p>
    <w:p w:rsidR="00F3637D" w:rsidRDefault="00F3637D" w:rsidP="007E1896">
      <w:pPr>
        <w:spacing w:line="240" w:lineRule="exact"/>
        <w:ind w:firstLine="851"/>
        <w:jc w:val="right"/>
        <w:rPr>
          <w:sz w:val="22"/>
        </w:rPr>
      </w:pPr>
    </w:p>
    <w:p w:rsidR="009731D0" w:rsidRDefault="009731D0" w:rsidP="007E1896">
      <w:pPr>
        <w:spacing w:line="240" w:lineRule="exact"/>
        <w:ind w:firstLine="851"/>
        <w:jc w:val="right"/>
        <w:rPr>
          <w:sz w:val="22"/>
        </w:rPr>
      </w:pPr>
    </w:p>
    <w:p w:rsidR="009731D0" w:rsidRDefault="009731D0" w:rsidP="007E1896">
      <w:pPr>
        <w:spacing w:line="240" w:lineRule="exact"/>
        <w:ind w:firstLine="851"/>
        <w:jc w:val="right"/>
        <w:rPr>
          <w:sz w:val="22"/>
        </w:rPr>
      </w:pPr>
    </w:p>
    <w:p w:rsidR="009731D0" w:rsidRDefault="009731D0" w:rsidP="007E1896">
      <w:pPr>
        <w:spacing w:line="240" w:lineRule="exact"/>
        <w:ind w:firstLine="851"/>
        <w:jc w:val="right"/>
        <w:rPr>
          <w:sz w:val="22"/>
        </w:rPr>
      </w:pPr>
    </w:p>
    <w:p w:rsidR="009731D0" w:rsidRDefault="009731D0" w:rsidP="007E1896">
      <w:pPr>
        <w:spacing w:line="240" w:lineRule="exact"/>
        <w:ind w:firstLine="851"/>
        <w:jc w:val="right"/>
        <w:rPr>
          <w:sz w:val="22"/>
        </w:rPr>
      </w:pPr>
    </w:p>
    <w:p w:rsidR="009731D0" w:rsidRDefault="009731D0" w:rsidP="007E1896">
      <w:pPr>
        <w:spacing w:line="240" w:lineRule="exact"/>
        <w:ind w:firstLine="851"/>
        <w:jc w:val="right"/>
        <w:rPr>
          <w:sz w:val="22"/>
        </w:rPr>
      </w:pPr>
    </w:p>
    <w:p w:rsidR="009731D0" w:rsidRPr="009731D0" w:rsidRDefault="009731D0" w:rsidP="007E1896">
      <w:pPr>
        <w:spacing w:line="240" w:lineRule="exact"/>
        <w:ind w:firstLine="851"/>
        <w:jc w:val="right"/>
        <w:rPr>
          <w:sz w:val="22"/>
        </w:rPr>
      </w:pPr>
    </w:p>
    <w:p w:rsidR="00A326FC" w:rsidRPr="009731D0" w:rsidRDefault="00A326FC" w:rsidP="007E1896">
      <w:pPr>
        <w:spacing w:line="240" w:lineRule="exact"/>
        <w:ind w:firstLine="851"/>
        <w:jc w:val="right"/>
        <w:rPr>
          <w:sz w:val="22"/>
        </w:rPr>
      </w:pPr>
    </w:p>
    <w:p w:rsidR="00D72FD1" w:rsidRPr="009731D0" w:rsidRDefault="00D72FD1" w:rsidP="00D72FD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2"/>
          <w:szCs w:val="24"/>
        </w:rPr>
      </w:pPr>
      <w:r w:rsidRPr="009731D0">
        <w:rPr>
          <w:rFonts w:ascii="Times New Roman" w:hAnsi="Times New Roman" w:cs="Times New Roman"/>
          <w:b w:val="0"/>
          <w:sz w:val="22"/>
          <w:szCs w:val="24"/>
        </w:rPr>
        <w:lastRenderedPageBreak/>
        <w:t xml:space="preserve">Приложение  </w:t>
      </w:r>
    </w:p>
    <w:p w:rsidR="00D72FD1" w:rsidRPr="009731D0" w:rsidRDefault="00D72FD1" w:rsidP="00D72FD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2"/>
          <w:szCs w:val="24"/>
        </w:rPr>
      </w:pPr>
      <w:r w:rsidRPr="009731D0">
        <w:rPr>
          <w:rFonts w:ascii="Times New Roman" w:hAnsi="Times New Roman" w:cs="Times New Roman"/>
          <w:b w:val="0"/>
          <w:sz w:val="22"/>
          <w:szCs w:val="24"/>
        </w:rPr>
        <w:t xml:space="preserve">к решению Совета </w:t>
      </w:r>
    </w:p>
    <w:p w:rsidR="00D72FD1" w:rsidRPr="009731D0" w:rsidRDefault="00A326FC" w:rsidP="00D72FD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2"/>
          <w:szCs w:val="24"/>
        </w:rPr>
      </w:pPr>
      <w:r w:rsidRPr="009731D0">
        <w:rPr>
          <w:rFonts w:ascii="Times New Roman" w:hAnsi="Times New Roman" w:cs="Times New Roman"/>
          <w:b w:val="0"/>
          <w:sz w:val="22"/>
          <w:szCs w:val="24"/>
        </w:rPr>
        <w:t>Октябрьского сельского поселения</w:t>
      </w:r>
      <w:r w:rsidR="00D72FD1" w:rsidRPr="009731D0">
        <w:rPr>
          <w:rFonts w:ascii="Times New Roman" w:hAnsi="Times New Roman" w:cs="Times New Roman"/>
          <w:b w:val="0"/>
          <w:sz w:val="22"/>
          <w:szCs w:val="24"/>
        </w:rPr>
        <w:t xml:space="preserve"> </w:t>
      </w:r>
    </w:p>
    <w:p w:rsidR="007E1896" w:rsidRPr="009731D0" w:rsidRDefault="00A326FC" w:rsidP="007E1896">
      <w:pPr>
        <w:pStyle w:val="a9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 w:val="22"/>
          <w:szCs w:val="28"/>
        </w:rPr>
        <w:t xml:space="preserve">                                                                                                       от 07.10.2021 года № 3</w:t>
      </w:r>
      <w:r w:rsidR="007E1896" w:rsidRPr="009731D0">
        <w:rPr>
          <w:szCs w:val="28"/>
        </w:rPr>
        <w:t> </w:t>
      </w:r>
    </w:p>
    <w:p w:rsidR="00D72FD1" w:rsidRPr="009731D0" w:rsidRDefault="00D72FD1" w:rsidP="00D72FD1">
      <w:pPr>
        <w:pStyle w:val="1"/>
        <w:jc w:val="center"/>
        <w:rPr>
          <w:rFonts w:ascii="Times New Roman" w:hAnsi="Times New Roman"/>
          <w:sz w:val="24"/>
          <w:szCs w:val="28"/>
        </w:rPr>
      </w:pPr>
      <w:r w:rsidRPr="009731D0">
        <w:rPr>
          <w:rFonts w:ascii="Times New Roman" w:hAnsi="Times New Roman"/>
          <w:sz w:val="24"/>
          <w:szCs w:val="28"/>
        </w:rPr>
        <w:t>Положение</w:t>
      </w:r>
      <w:r w:rsidRPr="009731D0">
        <w:rPr>
          <w:rFonts w:ascii="Times New Roman" w:hAnsi="Times New Roman"/>
          <w:sz w:val="24"/>
          <w:szCs w:val="28"/>
        </w:rPr>
        <w:br/>
        <w:t>о приватизации муниципального имущества</w:t>
      </w:r>
      <w:r w:rsidR="00857CEA" w:rsidRPr="009731D0">
        <w:rPr>
          <w:sz w:val="24"/>
          <w:szCs w:val="28"/>
        </w:rPr>
        <w:t xml:space="preserve"> находящегося в собственности  </w:t>
      </w:r>
      <w:r w:rsidR="00A326FC" w:rsidRPr="009731D0">
        <w:rPr>
          <w:sz w:val="24"/>
          <w:szCs w:val="28"/>
        </w:rPr>
        <w:t xml:space="preserve">Октябрьского сельского поселения </w:t>
      </w:r>
    </w:p>
    <w:p w:rsidR="00D72FD1" w:rsidRPr="009731D0" w:rsidRDefault="00D72FD1" w:rsidP="00D72FD1">
      <w:pPr>
        <w:rPr>
          <w:szCs w:val="28"/>
        </w:rPr>
      </w:pPr>
    </w:p>
    <w:p w:rsidR="00D72FD1" w:rsidRPr="009731D0" w:rsidRDefault="00D72FD1" w:rsidP="00337F97">
      <w:pPr>
        <w:pStyle w:val="1"/>
        <w:jc w:val="center"/>
        <w:rPr>
          <w:rFonts w:ascii="Times New Roman" w:hAnsi="Times New Roman"/>
          <w:sz w:val="24"/>
          <w:szCs w:val="28"/>
        </w:rPr>
      </w:pPr>
      <w:bookmarkStart w:id="2" w:name="sub_100"/>
      <w:r w:rsidRPr="009731D0">
        <w:rPr>
          <w:rFonts w:ascii="Times New Roman" w:hAnsi="Times New Roman"/>
          <w:sz w:val="24"/>
          <w:szCs w:val="28"/>
        </w:rPr>
        <w:t>1. Общие положения</w:t>
      </w:r>
    </w:p>
    <w:bookmarkEnd w:id="2"/>
    <w:p w:rsidR="00D72FD1" w:rsidRPr="009731D0" w:rsidRDefault="00D72FD1" w:rsidP="00D72FD1">
      <w:pPr>
        <w:jc w:val="both"/>
        <w:rPr>
          <w:szCs w:val="28"/>
        </w:rPr>
      </w:pP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3" w:name="sub_1001"/>
      <w:r w:rsidRPr="009731D0">
        <w:rPr>
          <w:szCs w:val="28"/>
        </w:rPr>
        <w:t xml:space="preserve">1. Настоящее Положение о приватизации муниципального имущества (далее - Положение), разработано в соответствии с </w:t>
      </w:r>
      <w:hyperlink r:id="rId7" w:history="1">
        <w:r w:rsidRPr="009731D0">
          <w:rPr>
            <w:rStyle w:val="af5"/>
            <w:color w:val="auto"/>
            <w:szCs w:val="28"/>
          </w:rPr>
          <w:t>Конституцией</w:t>
        </w:r>
      </w:hyperlink>
      <w:r w:rsidRPr="009731D0">
        <w:rPr>
          <w:szCs w:val="28"/>
        </w:rPr>
        <w:t xml:space="preserve"> Российской Федерации, </w:t>
      </w:r>
      <w:hyperlink r:id="rId8" w:history="1">
        <w:r w:rsidRPr="009731D0">
          <w:rPr>
            <w:rStyle w:val="af5"/>
            <w:color w:val="auto"/>
            <w:szCs w:val="28"/>
          </w:rPr>
          <w:t>Гражданским кодексом</w:t>
        </w:r>
      </w:hyperlink>
      <w:r w:rsidRPr="009731D0">
        <w:rPr>
          <w:szCs w:val="28"/>
        </w:rPr>
        <w:t xml:space="preserve"> Российской Федерации, </w:t>
      </w:r>
      <w:hyperlink r:id="rId9" w:history="1">
        <w:r w:rsidRPr="009731D0">
          <w:rPr>
            <w:rStyle w:val="af5"/>
            <w:color w:val="auto"/>
            <w:szCs w:val="28"/>
          </w:rPr>
          <w:t>Федеральным законом</w:t>
        </w:r>
      </w:hyperlink>
      <w:r w:rsidRPr="009731D0">
        <w:rPr>
          <w:szCs w:val="28"/>
        </w:rPr>
        <w:t xml:space="preserve"> от 21.12.2001 N 178-ФЗ "О приватизации государственного и муниципального имущества" (далее Федеральный закон N 178-ФЗ), </w:t>
      </w:r>
      <w:hyperlink r:id="rId10" w:history="1">
        <w:r w:rsidRPr="009731D0">
          <w:rPr>
            <w:rStyle w:val="af5"/>
            <w:color w:val="auto"/>
            <w:szCs w:val="28"/>
          </w:rPr>
          <w:t>Уставом</w:t>
        </w:r>
      </w:hyperlink>
      <w:r w:rsidRPr="009731D0">
        <w:rPr>
          <w:szCs w:val="28"/>
        </w:rPr>
        <w:t xml:space="preserve"> </w:t>
      </w:r>
      <w:r w:rsidR="00A326FC" w:rsidRPr="009731D0">
        <w:rPr>
          <w:szCs w:val="28"/>
        </w:rPr>
        <w:t>Октябрьского сельского поселения Горьковского муниципального района Омской области.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4" w:name="sub_1002"/>
      <w:bookmarkEnd w:id="3"/>
      <w:r w:rsidRPr="009731D0">
        <w:rPr>
          <w:szCs w:val="28"/>
        </w:rPr>
        <w:t xml:space="preserve">2. Положение определяет процедуру планирования приватизации муниципального имущества, находящегося в собственности </w:t>
      </w:r>
      <w:r w:rsidR="00A326FC" w:rsidRPr="009731D0">
        <w:rPr>
          <w:szCs w:val="28"/>
        </w:rPr>
        <w:t>Октябрьского сельского поселения</w:t>
      </w:r>
      <w:r w:rsidR="00857CEA" w:rsidRPr="009731D0">
        <w:rPr>
          <w:szCs w:val="28"/>
        </w:rPr>
        <w:t xml:space="preserve"> (дале</w:t>
      </w:r>
      <w:proofErr w:type="gramStart"/>
      <w:r w:rsidR="00857CEA" w:rsidRPr="009731D0">
        <w:rPr>
          <w:szCs w:val="28"/>
        </w:rPr>
        <w:t>е-</w:t>
      </w:r>
      <w:proofErr w:type="gramEnd"/>
      <w:r w:rsidR="00857CEA" w:rsidRPr="009731D0">
        <w:rPr>
          <w:szCs w:val="28"/>
        </w:rPr>
        <w:t xml:space="preserve"> муниципальное имущество)</w:t>
      </w:r>
      <w:r w:rsidRPr="009731D0">
        <w:rPr>
          <w:szCs w:val="28"/>
        </w:rPr>
        <w:t>, порядок принятия решения об условиях приватизации муниципального имущества, порядок продажи муниципального имущества, порядок оплаты приватизируемого муниципального имущества, а также особенности информационного обеспечения приватизации муниципального имущества,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5" w:name="sub_1003"/>
      <w:bookmarkEnd w:id="4"/>
      <w:r w:rsidRPr="009731D0">
        <w:rPr>
          <w:szCs w:val="28"/>
        </w:rPr>
        <w:t>3. Под приватизацией муниципального имущества понимается его возмездное отчуждение в собственность физических и (или) юридических лиц.</w:t>
      </w:r>
    </w:p>
    <w:bookmarkEnd w:id="5"/>
    <w:p w:rsidR="00D72FD1" w:rsidRPr="009731D0" w:rsidRDefault="00D72FD1" w:rsidP="00BE5A2F">
      <w:pPr>
        <w:ind w:firstLine="708"/>
        <w:jc w:val="both"/>
        <w:rPr>
          <w:szCs w:val="28"/>
        </w:rPr>
      </w:pPr>
      <w:r w:rsidRPr="009731D0">
        <w:rPr>
          <w:szCs w:val="28"/>
        </w:rPr>
        <w:t>Покупателями муниципального имущества могут быть любые физические и юридические лица, за исключением: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r w:rsidRPr="009731D0">
        <w:rPr>
          <w:szCs w:val="28"/>
        </w:rPr>
        <w:t>- государственных и муниципальных унитарных предприятий, государственных и муниципальных учреждений;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r w:rsidRPr="009731D0">
        <w:rPr>
          <w:szCs w:val="28"/>
        </w:rPr>
        <w:t xml:space="preserve">- юридических лиц, в уставном капитале которых доля </w:t>
      </w:r>
      <w:r w:rsidR="00A326FC" w:rsidRPr="009731D0">
        <w:rPr>
          <w:szCs w:val="28"/>
        </w:rPr>
        <w:t>Октябрьского сельского поселения</w:t>
      </w:r>
      <w:r w:rsidR="00337F97" w:rsidRPr="009731D0">
        <w:rPr>
          <w:szCs w:val="28"/>
        </w:rPr>
        <w:t xml:space="preserve"> </w:t>
      </w:r>
      <w:r w:rsidRPr="009731D0">
        <w:rPr>
          <w:szCs w:val="28"/>
        </w:rPr>
        <w:t xml:space="preserve">превышает 25 процентов, кроме случаев, предусмотренных </w:t>
      </w:r>
      <w:hyperlink r:id="rId11" w:history="1">
        <w:r w:rsidRPr="009731D0">
          <w:rPr>
            <w:rStyle w:val="af5"/>
            <w:color w:val="auto"/>
            <w:szCs w:val="28"/>
          </w:rPr>
          <w:t>статьей 25</w:t>
        </w:r>
      </w:hyperlink>
      <w:r w:rsidRPr="009731D0">
        <w:rPr>
          <w:szCs w:val="28"/>
        </w:rPr>
        <w:t xml:space="preserve"> Федерального закона N 178-ФЗ.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6" w:name="sub_1004"/>
      <w:r w:rsidRPr="009731D0">
        <w:rPr>
          <w:szCs w:val="28"/>
        </w:rPr>
        <w:t xml:space="preserve">4. Приватизация муниципального имущества осуществляется Администрацией </w:t>
      </w:r>
      <w:r w:rsidR="00A326FC" w:rsidRPr="009731D0">
        <w:rPr>
          <w:szCs w:val="28"/>
        </w:rPr>
        <w:t>Октябрьского сельского поселения</w:t>
      </w:r>
      <w:r w:rsidR="00337F97" w:rsidRPr="009731D0">
        <w:rPr>
          <w:szCs w:val="28"/>
        </w:rPr>
        <w:t xml:space="preserve"> </w:t>
      </w:r>
      <w:r w:rsidRPr="009731D0">
        <w:rPr>
          <w:szCs w:val="28"/>
        </w:rPr>
        <w:t>самостоятельно в соответствии с законодательством Российской Федерации о приватизации.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7" w:name="sub_1005"/>
      <w:bookmarkEnd w:id="6"/>
      <w:r w:rsidRPr="009731D0">
        <w:rPr>
          <w:szCs w:val="28"/>
        </w:rPr>
        <w:t xml:space="preserve">5. </w:t>
      </w:r>
      <w:proofErr w:type="gramStart"/>
      <w:r w:rsidRPr="009731D0">
        <w:rPr>
          <w:szCs w:val="28"/>
        </w:rPr>
        <w:t>Уполномоченным органом, осуществляющим функции по приватизации муниципального имущества является</w:t>
      </w:r>
      <w:proofErr w:type="gramEnd"/>
      <w:r w:rsidRPr="009731D0">
        <w:rPr>
          <w:szCs w:val="28"/>
        </w:rPr>
        <w:t xml:space="preserve"> </w:t>
      </w:r>
      <w:r w:rsidR="00337F97" w:rsidRPr="009731D0">
        <w:rPr>
          <w:szCs w:val="28"/>
        </w:rPr>
        <w:t xml:space="preserve">администрация </w:t>
      </w:r>
      <w:r w:rsidR="00A326FC" w:rsidRPr="009731D0">
        <w:rPr>
          <w:szCs w:val="28"/>
        </w:rPr>
        <w:t>Октябрьского сельского поселения</w:t>
      </w:r>
      <w:r w:rsidRPr="009731D0">
        <w:rPr>
          <w:szCs w:val="28"/>
        </w:rPr>
        <w:t xml:space="preserve"> (далее </w:t>
      </w:r>
      <w:r w:rsidR="00337F97" w:rsidRPr="009731D0">
        <w:rPr>
          <w:szCs w:val="28"/>
        </w:rPr>
        <w:t>администрация</w:t>
      </w:r>
      <w:r w:rsidRPr="009731D0">
        <w:rPr>
          <w:szCs w:val="28"/>
        </w:rPr>
        <w:t>).</w:t>
      </w:r>
    </w:p>
    <w:bookmarkEnd w:id="7"/>
    <w:p w:rsidR="00D72FD1" w:rsidRPr="009731D0" w:rsidRDefault="00337F97" w:rsidP="001F17F5">
      <w:pPr>
        <w:ind w:firstLine="708"/>
        <w:jc w:val="both"/>
        <w:rPr>
          <w:szCs w:val="28"/>
        </w:rPr>
      </w:pPr>
      <w:r w:rsidRPr="009731D0">
        <w:rPr>
          <w:szCs w:val="28"/>
        </w:rPr>
        <w:t>Администрация</w:t>
      </w:r>
      <w:r w:rsidR="00D72FD1" w:rsidRPr="009731D0">
        <w:rPr>
          <w:szCs w:val="28"/>
        </w:rPr>
        <w:t xml:space="preserve"> своим решением может поручить юридическим лицам, указанным в </w:t>
      </w:r>
      <w:hyperlink r:id="rId12" w:history="1">
        <w:proofErr w:type="spellStart"/>
        <w:r w:rsidR="00D72FD1" w:rsidRPr="009731D0">
          <w:rPr>
            <w:rStyle w:val="af5"/>
            <w:color w:val="auto"/>
            <w:szCs w:val="28"/>
          </w:rPr>
          <w:t>пп</w:t>
        </w:r>
        <w:proofErr w:type="spellEnd"/>
        <w:r w:rsidR="00D72FD1" w:rsidRPr="009731D0">
          <w:rPr>
            <w:rStyle w:val="af5"/>
            <w:color w:val="auto"/>
            <w:szCs w:val="28"/>
          </w:rPr>
          <w:t>. 8.1 п. 1 ст. 6</w:t>
        </w:r>
      </w:hyperlink>
      <w:r w:rsidR="00D72FD1" w:rsidRPr="009731D0">
        <w:rPr>
          <w:szCs w:val="28"/>
        </w:rPr>
        <w:t xml:space="preserve"> Федерального закона N 178-ФЗ, организовать от имени собственника в установленном порядке продажу приватизируемого муниципального имущества и (или) осуществлять функции продавца такого имущества.</w:t>
      </w:r>
    </w:p>
    <w:p w:rsidR="00D72FD1" w:rsidRPr="009731D0" w:rsidRDefault="00D72FD1" w:rsidP="00337F97">
      <w:pPr>
        <w:pStyle w:val="1"/>
        <w:jc w:val="center"/>
        <w:rPr>
          <w:rFonts w:ascii="Times New Roman" w:hAnsi="Times New Roman"/>
          <w:sz w:val="24"/>
          <w:szCs w:val="28"/>
        </w:rPr>
      </w:pPr>
      <w:bookmarkStart w:id="8" w:name="sub_200"/>
      <w:r w:rsidRPr="009731D0">
        <w:rPr>
          <w:rFonts w:ascii="Times New Roman" w:hAnsi="Times New Roman"/>
          <w:sz w:val="24"/>
          <w:szCs w:val="28"/>
        </w:rPr>
        <w:t>2. Планирование приватизации муниципального имущества</w:t>
      </w:r>
    </w:p>
    <w:bookmarkEnd w:id="8"/>
    <w:p w:rsidR="00D72FD1" w:rsidRPr="009731D0" w:rsidRDefault="00D72FD1" w:rsidP="00D72FD1">
      <w:pPr>
        <w:jc w:val="both"/>
        <w:rPr>
          <w:szCs w:val="28"/>
        </w:rPr>
      </w:pPr>
    </w:p>
    <w:p w:rsidR="00AF1A11" w:rsidRPr="009731D0" w:rsidRDefault="007D3B87" w:rsidP="00AF1A1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bookmarkStart w:id="9" w:name="sub_1006"/>
      <w:r w:rsidRPr="009731D0">
        <w:rPr>
          <w:szCs w:val="28"/>
        </w:rPr>
        <w:t xml:space="preserve">6. </w:t>
      </w:r>
      <w:r w:rsidR="00AF1A11" w:rsidRPr="009731D0">
        <w:rPr>
          <w:szCs w:val="28"/>
        </w:rPr>
        <w:t>Планирование приватизации муниципального имущества на очередной финансовый год (далее - Порядок), разработанн</w:t>
      </w:r>
      <w:r w:rsidRPr="009731D0">
        <w:rPr>
          <w:szCs w:val="28"/>
        </w:rPr>
        <w:t>ое</w:t>
      </w:r>
      <w:r w:rsidR="00AF1A11" w:rsidRPr="009731D0">
        <w:rPr>
          <w:szCs w:val="28"/>
        </w:rPr>
        <w:t xml:space="preserve"> в соответствии с Федеральным законом от 21.12.2001 № 178-ФЗ «О приватизации государственного и муниципального имущества», определяет </w:t>
      </w:r>
      <w:r w:rsidRPr="009731D0">
        <w:rPr>
          <w:szCs w:val="28"/>
        </w:rPr>
        <w:t>структуру, содержание, порядок, требования и сроки разработки прогнозного плана приватизации муниципального имущества в плановом периоде</w:t>
      </w:r>
      <w:r w:rsidR="00AF1A11" w:rsidRPr="009731D0">
        <w:rPr>
          <w:szCs w:val="28"/>
        </w:rPr>
        <w:t xml:space="preserve"> (далее - Программа).</w:t>
      </w:r>
    </w:p>
    <w:p w:rsidR="002E1F32" w:rsidRPr="009731D0" w:rsidRDefault="002E1F32" w:rsidP="002E1F32">
      <w:pPr>
        <w:pStyle w:val="s1"/>
        <w:spacing w:before="0" w:beforeAutospacing="0" w:after="0" w:afterAutospacing="0"/>
        <w:ind w:firstLine="708"/>
        <w:jc w:val="both"/>
        <w:rPr>
          <w:szCs w:val="28"/>
        </w:rPr>
      </w:pPr>
      <w:r w:rsidRPr="009731D0">
        <w:rPr>
          <w:szCs w:val="28"/>
        </w:rPr>
        <w:lastRenderedPageBreak/>
        <w:t>Программы приватизации должны содержать:</w:t>
      </w:r>
    </w:p>
    <w:p w:rsidR="002E1F32" w:rsidRPr="009731D0" w:rsidRDefault="002E1F32" w:rsidP="002E1F32">
      <w:pPr>
        <w:pStyle w:val="s1"/>
        <w:spacing w:before="0" w:beforeAutospacing="0" w:after="0" w:afterAutospacing="0"/>
        <w:ind w:firstLine="708"/>
        <w:jc w:val="both"/>
        <w:rPr>
          <w:szCs w:val="28"/>
        </w:rPr>
      </w:pPr>
      <w:r w:rsidRPr="009731D0">
        <w:rPr>
          <w:szCs w:val="28"/>
        </w:rPr>
        <w:t>перечни сгруппированного по видам экономической деятельности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казну муниципального образования), с указанием характеристики соответствующего имущества;</w:t>
      </w:r>
    </w:p>
    <w:p w:rsidR="002E1F32" w:rsidRPr="009731D0" w:rsidRDefault="002E1F32" w:rsidP="002E1F32">
      <w:pPr>
        <w:pStyle w:val="s1"/>
        <w:spacing w:before="0" w:beforeAutospacing="0" w:after="0" w:afterAutospacing="0"/>
        <w:ind w:firstLine="708"/>
        <w:jc w:val="both"/>
        <w:rPr>
          <w:szCs w:val="28"/>
        </w:rPr>
      </w:pPr>
      <w:r w:rsidRPr="009731D0">
        <w:rPr>
          <w:szCs w:val="28"/>
        </w:rPr>
        <w:t xml:space="preserve">сведения об акционерных обществах и обществах с ограниченной ответственностью, акции, </w:t>
      </w:r>
      <w:proofErr w:type="gramStart"/>
      <w:r w:rsidRPr="009731D0">
        <w:rPr>
          <w:szCs w:val="28"/>
        </w:rPr>
        <w:t>доли</w:t>
      </w:r>
      <w:proofErr w:type="gramEnd"/>
      <w:r w:rsidRPr="009731D0">
        <w:rPr>
          <w:szCs w:val="28"/>
        </w:rPr>
        <w:t xml:space="preserve"> в уставных капиталах которых в соответствии с решениями Администрации подлежат внесению в уставный капитал иных акционерных обществ;</w:t>
      </w:r>
    </w:p>
    <w:p w:rsidR="002E1F32" w:rsidRPr="009731D0" w:rsidRDefault="002E1F32" w:rsidP="002E1F32">
      <w:pPr>
        <w:pStyle w:val="s1"/>
        <w:spacing w:before="0" w:beforeAutospacing="0" w:after="0" w:afterAutospacing="0"/>
        <w:ind w:firstLine="708"/>
        <w:jc w:val="both"/>
        <w:rPr>
          <w:szCs w:val="28"/>
        </w:rPr>
      </w:pPr>
      <w:r w:rsidRPr="009731D0">
        <w:rPr>
          <w:szCs w:val="28"/>
        </w:rPr>
        <w:t>сведения об ином имуществе, составляющем казну Администрации, которое подлежит внесению в уставный капитал акционерных обществ;</w:t>
      </w:r>
    </w:p>
    <w:p w:rsidR="002E1F32" w:rsidRPr="009731D0" w:rsidRDefault="002E1F32" w:rsidP="002E1F32">
      <w:pPr>
        <w:pStyle w:val="s1"/>
        <w:spacing w:before="0" w:beforeAutospacing="0" w:after="0" w:afterAutospacing="0"/>
        <w:ind w:firstLine="708"/>
        <w:jc w:val="both"/>
        <w:rPr>
          <w:szCs w:val="28"/>
        </w:rPr>
      </w:pPr>
      <w:r w:rsidRPr="009731D0">
        <w:rPr>
          <w:szCs w:val="28"/>
        </w:rPr>
        <w:t xml:space="preserve">прогноз объемов поступлений в бюджет Администрации в результате исполнения программы приватизации, рассчитанный в соответствии с </w:t>
      </w:r>
      <w:hyperlink r:id="rId13" w:anchor="/document/71430606/entry/1000" w:history="1">
        <w:r w:rsidRPr="009731D0">
          <w:rPr>
            <w:rStyle w:val="a3"/>
            <w:color w:val="auto"/>
            <w:szCs w:val="28"/>
            <w:u w:val="none"/>
          </w:rPr>
          <w:t>общими требованиями</w:t>
        </w:r>
      </w:hyperlink>
      <w:r w:rsidRPr="009731D0">
        <w:rPr>
          <w:szCs w:val="28"/>
        </w:rPr>
        <w:t xml:space="preserve"> к методике прогнозирования поступлений доходов в бюджеты бюджетной системы Российской Федерации и </w:t>
      </w:r>
      <w:hyperlink r:id="rId14" w:anchor="/document/71409728/entry/1000" w:history="1">
        <w:r w:rsidRPr="009731D0">
          <w:rPr>
            <w:rStyle w:val="a3"/>
            <w:color w:val="auto"/>
            <w:szCs w:val="28"/>
            <w:u w:val="none"/>
          </w:rPr>
          <w:t>общими требованиями</w:t>
        </w:r>
      </w:hyperlink>
      <w:r w:rsidRPr="009731D0">
        <w:rPr>
          <w:szCs w:val="28"/>
        </w:rPr>
        <w:t xml:space="preserve"> к методике прогнозирования поступлений по источникам финансирования дефицита</w:t>
      </w:r>
      <w:r w:rsidRPr="009731D0">
        <w:rPr>
          <w:sz w:val="22"/>
        </w:rPr>
        <w:t xml:space="preserve"> </w:t>
      </w:r>
      <w:r w:rsidRPr="009731D0">
        <w:rPr>
          <w:szCs w:val="28"/>
        </w:rPr>
        <w:t>бюджета, установленными Правительством Российской Федерации.</w:t>
      </w:r>
    </w:p>
    <w:p w:rsidR="003E0B4A" w:rsidRPr="009731D0" w:rsidRDefault="003E0B4A" w:rsidP="003E0B4A">
      <w:pPr>
        <w:ind w:firstLine="709"/>
        <w:jc w:val="both"/>
        <w:rPr>
          <w:rFonts w:eastAsiaTheme="minorEastAsia"/>
          <w:szCs w:val="28"/>
        </w:rPr>
      </w:pPr>
      <w:r w:rsidRPr="009731D0">
        <w:rPr>
          <w:szCs w:val="28"/>
        </w:rPr>
        <w:t xml:space="preserve">В случае если программы приватизации принимаются на плановый период, превышающий один год, прогноз объемов поступлений от реализации федерального имущества, имущества, находящегося в собственности субъектов Российской Федерации, и муниципального имущества указывается с разбивкой по годам. </w:t>
      </w:r>
      <w:proofErr w:type="gramStart"/>
      <w:r w:rsidRPr="009731D0">
        <w:rPr>
          <w:szCs w:val="28"/>
        </w:rPr>
        <w:t>Прогнозные показатели поступлений от приватизации имущества ежегодно, не позднее 1 февраля, подлежат корректировке с учетом стоимости имущества, продажа которого завершена, изменений, внесенных в программы приватизации за отчетный период, в отношении программы приватизации федерального имущества - также с учетом принятых Президентом Российской Федерации и Правительством Российской Федерации решений по отчуждению пакетов акций крупнейших компаний, занимающих лидирующее положение в соответствующих отраслях экономики.</w:t>
      </w:r>
      <w:proofErr w:type="gramEnd"/>
    </w:p>
    <w:p w:rsidR="003E0B4A" w:rsidRPr="009731D0" w:rsidRDefault="003E0B4A" w:rsidP="003E0B4A">
      <w:pPr>
        <w:pStyle w:val="s1"/>
        <w:spacing w:before="0" w:beforeAutospacing="0" w:after="0" w:afterAutospacing="0"/>
        <w:ind w:firstLine="708"/>
        <w:jc w:val="both"/>
        <w:rPr>
          <w:szCs w:val="28"/>
        </w:rPr>
      </w:pPr>
      <w:r w:rsidRPr="009731D0">
        <w:rPr>
          <w:szCs w:val="28"/>
        </w:rPr>
        <w:t xml:space="preserve">Программа приватизации федерального имущества дополнительно содержит раздел, содержащий основные направления и задачи приватизации федерального имущества, прогноз влияния приватизации на структурные изменения в экономике, в том числе в конкретных отраслях экономики (сферах управления), а также перечень федерального имущества, </w:t>
      </w:r>
      <w:proofErr w:type="gramStart"/>
      <w:r w:rsidRPr="009731D0">
        <w:rPr>
          <w:szCs w:val="28"/>
        </w:rPr>
        <w:t>решения</w:t>
      </w:r>
      <w:proofErr w:type="gramEnd"/>
      <w:r w:rsidRPr="009731D0">
        <w:rPr>
          <w:szCs w:val="28"/>
        </w:rPr>
        <w:t xml:space="preserve"> об условиях приватизации которого принимаются Правительством Российской Федерации.</w:t>
      </w:r>
    </w:p>
    <w:p w:rsidR="00AF1A11" w:rsidRPr="009731D0" w:rsidRDefault="007D3B87" w:rsidP="00AF1A1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Cs w:val="28"/>
        </w:rPr>
        <w:t>7</w:t>
      </w:r>
      <w:r w:rsidR="00AF1A11" w:rsidRPr="009731D0">
        <w:rPr>
          <w:szCs w:val="28"/>
        </w:rPr>
        <w:t xml:space="preserve">. Разработка Программы осуществляется в соответствии с программой комплексного развития социальной инфраструктуры </w:t>
      </w:r>
      <w:r w:rsidR="00A326FC" w:rsidRPr="009731D0">
        <w:rPr>
          <w:szCs w:val="28"/>
        </w:rPr>
        <w:t>Октябрьского сельского поселения</w:t>
      </w:r>
      <w:r w:rsidR="00AF1A11" w:rsidRPr="009731D0">
        <w:rPr>
          <w:szCs w:val="28"/>
        </w:rPr>
        <w:t xml:space="preserve"> и итогами приватизации муниципального имущества за предыдущий период.</w:t>
      </w:r>
    </w:p>
    <w:p w:rsidR="00AF1A11" w:rsidRPr="009731D0" w:rsidRDefault="00E64922" w:rsidP="00AF1A11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731D0">
        <w:rPr>
          <w:szCs w:val="28"/>
        </w:rPr>
        <w:t>Программы приватизации утверждаются не позднее 10 рабочих дней до начала планового периода</w:t>
      </w:r>
      <w:r w:rsidR="00AF1A11" w:rsidRPr="009731D0">
        <w:rPr>
          <w:szCs w:val="28"/>
        </w:rPr>
        <w:t xml:space="preserve">. </w:t>
      </w:r>
    </w:p>
    <w:p w:rsidR="00AF1A11" w:rsidRPr="009731D0" w:rsidRDefault="007D3B87" w:rsidP="00AF1A1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Cs w:val="28"/>
        </w:rPr>
        <w:t>8</w:t>
      </w:r>
      <w:r w:rsidR="00AF1A11" w:rsidRPr="009731D0">
        <w:rPr>
          <w:szCs w:val="28"/>
        </w:rPr>
        <w:t xml:space="preserve">. Администрация </w:t>
      </w:r>
      <w:r w:rsidR="00A326FC" w:rsidRPr="009731D0">
        <w:rPr>
          <w:szCs w:val="28"/>
        </w:rPr>
        <w:t>Октябрьского сельского поселения</w:t>
      </w:r>
      <w:r w:rsidR="00AF1A11" w:rsidRPr="009731D0">
        <w:rPr>
          <w:szCs w:val="28"/>
        </w:rPr>
        <w:t xml:space="preserve"> выступает инициатором разработки Программы, в том числе и при отсутствии предложений со стороны третьих лиц. При подготовке Программы учитываются предложения муниципальных унитарных предприятий </w:t>
      </w:r>
      <w:r w:rsidR="00A326FC" w:rsidRPr="009731D0">
        <w:rPr>
          <w:szCs w:val="28"/>
        </w:rPr>
        <w:t>Октябрьского сельского поселения</w:t>
      </w:r>
      <w:r w:rsidR="00AF1A11" w:rsidRPr="009731D0">
        <w:rPr>
          <w:szCs w:val="28"/>
        </w:rPr>
        <w:t xml:space="preserve">, а также хозяйственных обществ, акции (доли) которых находятся в муниципальной собственности </w:t>
      </w:r>
      <w:r w:rsidR="00A326FC" w:rsidRPr="009731D0">
        <w:rPr>
          <w:szCs w:val="28"/>
        </w:rPr>
        <w:t>Октябрьского сельского поселения</w:t>
      </w:r>
      <w:r w:rsidR="00AF1A11" w:rsidRPr="009731D0">
        <w:rPr>
          <w:szCs w:val="28"/>
        </w:rPr>
        <w:t xml:space="preserve">, иных юридических и физических лиц (далее - заявителей), поступившие в течение текущего года. Предложения подаются в произвольной форме с указанием данных о муниципальном имуществе </w:t>
      </w:r>
      <w:r w:rsidR="00A326FC" w:rsidRPr="009731D0">
        <w:rPr>
          <w:szCs w:val="28"/>
        </w:rPr>
        <w:t>Октябрьского сельского поселения</w:t>
      </w:r>
      <w:r w:rsidR="00AF1A11" w:rsidRPr="009731D0">
        <w:rPr>
          <w:szCs w:val="28"/>
        </w:rPr>
        <w:t xml:space="preserve">, позволяющих его идентифицировать. </w:t>
      </w:r>
    </w:p>
    <w:p w:rsidR="00AF1A11" w:rsidRPr="009731D0" w:rsidRDefault="00AF1A11" w:rsidP="00AF1A1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Cs w:val="28"/>
        </w:rPr>
        <w:lastRenderedPageBreak/>
        <w:t xml:space="preserve">Администрация </w:t>
      </w:r>
      <w:r w:rsidR="00A326FC" w:rsidRPr="009731D0">
        <w:rPr>
          <w:szCs w:val="28"/>
        </w:rPr>
        <w:t>Октябрьского сельского поселения</w:t>
      </w:r>
      <w:r w:rsidRPr="009731D0">
        <w:rPr>
          <w:szCs w:val="28"/>
        </w:rPr>
        <w:t xml:space="preserve"> рассматривает поступившие предложения от заявителей. Информация о рассмотрении предложений направляется заявителям в 30-дневный срок </w:t>
      </w:r>
      <w:proofErr w:type="gramStart"/>
      <w:r w:rsidRPr="009731D0">
        <w:rPr>
          <w:szCs w:val="28"/>
        </w:rPr>
        <w:t>с даты регистрации</w:t>
      </w:r>
      <w:proofErr w:type="gramEnd"/>
      <w:r w:rsidRPr="009731D0">
        <w:rPr>
          <w:szCs w:val="28"/>
        </w:rPr>
        <w:t xml:space="preserve"> обращения.</w:t>
      </w:r>
    </w:p>
    <w:p w:rsidR="00AF1A11" w:rsidRPr="009731D0" w:rsidRDefault="007D3B87" w:rsidP="00AF1A1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Cs w:val="28"/>
        </w:rPr>
        <w:t>9</w:t>
      </w:r>
      <w:r w:rsidR="00AF1A11" w:rsidRPr="009731D0">
        <w:rPr>
          <w:szCs w:val="28"/>
        </w:rPr>
        <w:t xml:space="preserve">. После получения предложений администрация </w:t>
      </w:r>
      <w:r w:rsidR="00A326FC" w:rsidRPr="009731D0">
        <w:rPr>
          <w:szCs w:val="28"/>
        </w:rPr>
        <w:t>Октябрьского сельского поселения</w:t>
      </w:r>
      <w:r w:rsidR="00AF1A11" w:rsidRPr="009731D0">
        <w:rPr>
          <w:szCs w:val="28"/>
        </w:rPr>
        <w:t xml:space="preserve"> формирует проект Программы с учётом поступивших предложений.</w:t>
      </w:r>
    </w:p>
    <w:p w:rsidR="003E0B4A" w:rsidRPr="009731D0" w:rsidRDefault="007D3B87" w:rsidP="003E0B4A">
      <w:pPr>
        <w:ind w:firstLine="708"/>
        <w:jc w:val="both"/>
        <w:rPr>
          <w:szCs w:val="28"/>
        </w:rPr>
      </w:pPr>
      <w:r w:rsidRPr="009731D0">
        <w:rPr>
          <w:szCs w:val="28"/>
        </w:rPr>
        <w:t>10</w:t>
      </w:r>
      <w:r w:rsidR="00AF1A11" w:rsidRPr="009731D0">
        <w:rPr>
          <w:szCs w:val="28"/>
        </w:rPr>
        <w:t xml:space="preserve">. </w:t>
      </w:r>
      <w:r w:rsidR="003E0B4A" w:rsidRPr="009731D0">
        <w:rPr>
          <w:szCs w:val="28"/>
        </w:rPr>
        <w:t>При включении муниципального имущества в соответствующие перечни указываются:</w:t>
      </w:r>
    </w:p>
    <w:p w:rsidR="003E0B4A" w:rsidRPr="009731D0" w:rsidRDefault="003E0B4A" w:rsidP="003E0B4A">
      <w:pPr>
        <w:jc w:val="both"/>
        <w:rPr>
          <w:szCs w:val="28"/>
        </w:rPr>
      </w:pPr>
      <w:r w:rsidRPr="009731D0">
        <w:rPr>
          <w:szCs w:val="28"/>
        </w:rPr>
        <w:t>а) для муниципальных унитарных предприятий – наименование и место нахождения;</w:t>
      </w:r>
    </w:p>
    <w:p w:rsidR="003E0B4A" w:rsidRPr="009731D0" w:rsidRDefault="003E0B4A" w:rsidP="003E0B4A">
      <w:pPr>
        <w:jc w:val="both"/>
        <w:rPr>
          <w:szCs w:val="28"/>
        </w:rPr>
      </w:pPr>
      <w:r w:rsidRPr="009731D0">
        <w:rPr>
          <w:szCs w:val="28"/>
        </w:rPr>
        <w:t>б) для акций акционерных обществ, находящихся в муниципальной собственности:</w:t>
      </w:r>
    </w:p>
    <w:p w:rsidR="003E0B4A" w:rsidRPr="009731D0" w:rsidRDefault="003E0B4A" w:rsidP="003E0B4A">
      <w:pPr>
        <w:jc w:val="both"/>
        <w:rPr>
          <w:szCs w:val="28"/>
        </w:rPr>
      </w:pPr>
      <w:r w:rsidRPr="009731D0">
        <w:rPr>
          <w:szCs w:val="28"/>
        </w:rPr>
        <w:t>наименование и место нахождения акционерного общества;</w:t>
      </w:r>
    </w:p>
    <w:p w:rsidR="003E0B4A" w:rsidRPr="009731D0" w:rsidRDefault="003E0B4A" w:rsidP="003E0B4A">
      <w:pPr>
        <w:jc w:val="both"/>
        <w:rPr>
          <w:szCs w:val="28"/>
        </w:rPr>
      </w:pPr>
      <w:r w:rsidRPr="009731D0">
        <w:rPr>
          <w:szCs w:val="28"/>
        </w:rPr>
        <w:t>доля принадлежащих муниципальному образованию акций в общем количестве акций акционерного общества либо, если доля акций менее 0,01 процента, - количество акций;</w:t>
      </w:r>
    </w:p>
    <w:p w:rsidR="003E0B4A" w:rsidRPr="009731D0" w:rsidRDefault="003E0B4A" w:rsidP="003E0B4A">
      <w:pPr>
        <w:jc w:val="both"/>
        <w:rPr>
          <w:szCs w:val="28"/>
        </w:rPr>
      </w:pPr>
      <w:r w:rsidRPr="009731D0">
        <w:rPr>
          <w:szCs w:val="28"/>
        </w:rPr>
        <w:t>доля и количество акций, подлежащих приватизации;</w:t>
      </w:r>
    </w:p>
    <w:p w:rsidR="003E0B4A" w:rsidRPr="009731D0" w:rsidRDefault="003E0B4A" w:rsidP="003E0B4A">
      <w:pPr>
        <w:jc w:val="both"/>
        <w:rPr>
          <w:szCs w:val="28"/>
        </w:rPr>
      </w:pPr>
      <w:r w:rsidRPr="009731D0">
        <w:rPr>
          <w:szCs w:val="28"/>
        </w:rPr>
        <w:t>в) для долей в уставных капиталах обществ с ограниченной ответственностью, находящихся в муниципальной собственности:</w:t>
      </w:r>
    </w:p>
    <w:p w:rsidR="003E0B4A" w:rsidRPr="009731D0" w:rsidRDefault="003E0B4A" w:rsidP="003E0B4A">
      <w:pPr>
        <w:jc w:val="both"/>
        <w:rPr>
          <w:szCs w:val="28"/>
        </w:rPr>
      </w:pPr>
      <w:r w:rsidRPr="009731D0">
        <w:rPr>
          <w:szCs w:val="28"/>
        </w:rPr>
        <w:t>наименование и место нахождения общества с ограниченной ответственностью;</w:t>
      </w:r>
    </w:p>
    <w:p w:rsidR="003E0B4A" w:rsidRPr="009731D0" w:rsidRDefault="003E0B4A" w:rsidP="003E0B4A">
      <w:pPr>
        <w:jc w:val="both"/>
        <w:rPr>
          <w:szCs w:val="28"/>
        </w:rPr>
      </w:pPr>
      <w:r w:rsidRPr="009731D0">
        <w:rPr>
          <w:szCs w:val="28"/>
        </w:rPr>
        <w:t>доля в уставном капитале общества с ограниченной ответственностью, принадлежащая муниципальному образованию и подлежащая приватизации;</w:t>
      </w:r>
    </w:p>
    <w:p w:rsidR="00AF1A11" w:rsidRPr="009731D0" w:rsidRDefault="003E0B4A" w:rsidP="003E0B4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Cs w:val="28"/>
        </w:rPr>
        <w:t xml:space="preserve">г) для иного имущества – наименование, местонахождение, кадастровый номер (для недвижимого имущества) и назначение имущества. </w:t>
      </w:r>
      <w:proofErr w:type="gramStart"/>
      <w:r w:rsidRPr="009731D0">
        <w:rPr>
          <w:szCs w:val="28"/>
        </w:rPr>
        <w:t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либо объектом речного порта, дополнительно указывается информация об отнесении его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 либо объектам речного порта.</w:t>
      </w:r>
      <w:proofErr w:type="gramEnd"/>
    </w:p>
    <w:p w:rsidR="00AF1A11" w:rsidRPr="009731D0" w:rsidRDefault="007D3B87" w:rsidP="00AF1A1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Cs w:val="28"/>
        </w:rPr>
        <w:t>11</w:t>
      </w:r>
      <w:r w:rsidR="00AF1A11" w:rsidRPr="009731D0">
        <w:rPr>
          <w:szCs w:val="28"/>
        </w:rPr>
        <w:t xml:space="preserve">. Характеристика иного муниципального имущества </w:t>
      </w:r>
      <w:r w:rsidR="00A326FC" w:rsidRPr="009731D0">
        <w:rPr>
          <w:szCs w:val="28"/>
        </w:rPr>
        <w:t>Октябрьского сельского поселения</w:t>
      </w:r>
      <w:r w:rsidR="00AF1A11" w:rsidRPr="009731D0">
        <w:rPr>
          <w:szCs w:val="28"/>
        </w:rPr>
        <w:t>, включённого в проект Программы, должна содержать:</w:t>
      </w:r>
    </w:p>
    <w:p w:rsidR="00AF1A11" w:rsidRPr="009731D0" w:rsidRDefault="00AF1A11" w:rsidP="00AF1A1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Cs w:val="28"/>
        </w:rPr>
        <w:t>а) адрес, по которому расположен объект;</w:t>
      </w:r>
    </w:p>
    <w:p w:rsidR="00AF1A11" w:rsidRPr="009731D0" w:rsidRDefault="00AF1A11" w:rsidP="00AF1A1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Cs w:val="28"/>
        </w:rPr>
        <w:t>б) площадь объекта подлежащего приватизации;</w:t>
      </w:r>
    </w:p>
    <w:p w:rsidR="00AF1A11" w:rsidRPr="009731D0" w:rsidRDefault="00AF1A11" w:rsidP="00AF1A1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Cs w:val="28"/>
        </w:rPr>
        <w:t>в) наименование объекта;</w:t>
      </w:r>
    </w:p>
    <w:p w:rsidR="00AF1A11" w:rsidRPr="009731D0" w:rsidRDefault="00AF1A11" w:rsidP="00AF1A1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Cs w:val="28"/>
        </w:rPr>
        <w:t>г) назначение объекта;</w:t>
      </w:r>
    </w:p>
    <w:p w:rsidR="00AF1A11" w:rsidRPr="009731D0" w:rsidRDefault="00AF1A11" w:rsidP="00AF1A1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proofErr w:type="spellStart"/>
      <w:r w:rsidRPr="009731D0">
        <w:rPr>
          <w:szCs w:val="28"/>
        </w:rPr>
        <w:t>д</w:t>
      </w:r>
      <w:proofErr w:type="spellEnd"/>
      <w:r w:rsidRPr="009731D0">
        <w:rPr>
          <w:szCs w:val="28"/>
        </w:rPr>
        <w:t>) балансовую стоимость объекта.</w:t>
      </w:r>
    </w:p>
    <w:p w:rsidR="00D72FD1" w:rsidRPr="009731D0" w:rsidRDefault="00D72FD1" w:rsidP="007D3B87">
      <w:pPr>
        <w:ind w:firstLine="708"/>
        <w:jc w:val="both"/>
        <w:rPr>
          <w:szCs w:val="28"/>
        </w:rPr>
      </w:pPr>
      <w:bookmarkStart w:id="10" w:name="sub_1010"/>
      <w:bookmarkEnd w:id="9"/>
      <w:r w:rsidRPr="009731D0">
        <w:rPr>
          <w:szCs w:val="28"/>
        </w:rPr>
        <w:t>1</w:t>
      </w:r>
      <w:r w:rsidR="007D3B87" w:rsidRPr="009731D0">
        <w:rPr>
          <w:szCs w:val="28"/>
        </w:rPr>
        <w:t>2</w:t>
      </w:r>
      <w:r w:rsidRPr="009731D0">
        <w:rPr>
          <w:szCs w:val="28"/>
        </w:rPr>
        <w:t xml:space="preserve">. </w:t>
      </w:r>
      <w:r w:rsidR="007D3B87" w:rsidRPr="009731D0">
        <w:rPr>
          <w:szCs w:val="28"/>
        </w:rPr>
        <w:t xml:space="preserve">Программа приватизации размещается в течение 15 дней со дня утверждения </w:t>
      </w:r>
      <w:r w:rsidR="00857CEA" w:rsidRPr="009731D0">
        <w:rPr>
          <w:szCs w:val="28"/>
        </w:rPr>
        <w:t>А</w:t>
      </w:r>
      <w:r w:rsidR="007D3B87" w:rsidRPr="009731D0">
        <w:rPr>
          <w:szCs w:val="28"/>
        </w:rPr>
        <w:t xml:space="preserve">дминистрацией на официальном сайте в информационно-телекоммуникационной сети "Интернет" в соответствии с требованиями, установленными </w:t>
      </w:r>
      <w:hyperlink r:id="rId15" w:anchor="/document/12125505/entry/0" w:history="1">
        <w:r w:rsidR="007D3B87" w:rsidRPr="009731D0">
          <w:rPr>
            <w:rStyle w:val="a3"/>
            <w:color w:val="auto"/>
            <w:szCs w:val="28"/>
            <w:u w:val="none"/>
          </w:rPr>
          <w:t>Федеральным законом</w:t>
        </w:r>
      </w:hyperlink>
      <w:r w:rsidR="007D3B87" w:rsidRPr="009731D0">
        <w:rPr>
          <w:szCs w:val="28"/>
        </w:rPr>
        <w:t xml:space="preserve"> "О приватизации государственного и муниципального имущества".</w:t>
      </w:r>
    </w:p>
    <w:p w:rsidR="00E64922" w:rsidRPr="009731D0" w:rsidRDefault="00E64922" w:rsidP="007D3B87">
      <w:pPr>
        <w:ind w:firstLine="708"/>
        <w:jc w:val="both"/>
        <w:rPr>
          <w:szCs w:val="28"/>
        </w:rPr>
      </w:pPr>
      <w:r w:rsidRPr="009731D0">
        <w:rPr>
          <w:szCs w:val="28"/>
        </w:rPr>
        <w:t>12.1 Прогнозные показатели поступлений от приватизации имущества ежегодно, не позднее 1 февраля, подлежат корректировке с учетом стоимости имущества, продажа которого завершена, изменений, внесенных в программы приватизации за отчетный период.</w:t>
      </w:r>
    </w:p>
    <w:p w:rsidR="00D72FD1" w:rsidRPr="009731D0" w:rsidRDefault="00D72FD1" w:rsidP="00BB1DC4">
      <w:pPr>
        <w:pStyle w:val="1"/>
        <w:jc w:val="center"/>
        <w:rPr>
          <w:rFonts w:ascii="Times New Roman" w:hAnsi="Times New Roman"/>
          <w:sz w:val="24"/>
          <w:szCs w:val="28"/>
        </w:rPr>
      </w:pPr>
      <w:bookmarkStart w:id="11" w:name="sub_300"/>
      <w:bookmarkEnd w:id="10"/>
      <w:r w:rsidRPr="009731D0">
        <w:rPr>
          <w:rFonts w:ascii="Times New Roman" w:hAnsi="Times New Roman"/>
          <w:sz w:val="24"/>
          <w:szCs w:val="28"/>
        </w:rPr>
        <w:t>3. Порядок принятия решения об условиях приватизации муниципального имущества</w:t>
      </w:r>
    </w:p>
    <w:bookmarkEnd w:id="11"/>
    <w:p w:rsidR="00D72FD1" w:rsidRPr="009731D0" w:rsidRDefault="00D72FD1" w:rsidP="00D72FD1">
      <w:pPr>
        <w:jc w:val="both"/>
        <w:rPr>
          <w:szCs w:val="28"/>
        </w:rPr>
      </w:pP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12" w:name="sub_1012"/>
      <w:r w:rsidRPr="009731D0">
        <w:rPr>
          <w:szCs w:val="28"/>
        </w:rPr>
        <w:t>1</w:t>
      </w:r>
      <w:r w:rsidR="007D3B87" w:rsidRPr="009731D0">
        <w:rPr>
          <w:szCs w:val="28"/>
        </w:rPr>
        <w:t>3</w:t>
      </w:r>
      <w:r w:rsidRPr="009731D0">
        <w:rPr>
          <w:szCs w:val="28"/>
        </w:rPr>
        <w:t xml:space="preserve">. </w:t>
      </w:r>
      <w:r w:rsidR="00BB1DC4" w:rsidRPr="009731D0">
        <w:rPr>
          <w:szCs w:val="28"/>
        </w:rPr>
        <w:t>Администрация</w:t>
      </w:r>
      <w:r w:rsidRPr="009731D0">
        <w:rPr>
          <w:szCs w:val="28"/>
        </w:rPr>
        <w:t xml:space="preserve"> самостоятельно определяет порядок принятия решений об условиях приватизации муниципального имущества, в пределах требований установленных </w:t>
      </w:r>
      <w:hyperlink r:id="rId16" w:history="1">
        <w:r w:rsidRPr="009731D0">
          <w:rPr>
            <w:rStyle w:val="af5"/>
            <w:color w:val="auto"/>
            <w:szCs w:val="28"/>
          </w:rPr>
          <w:t>Федеральным законом</w:t>
        </w:r>
      </w:hyperlink>
      <w:r w:rsidRPr="009731D0">
        <w:rPr>
          <w:szCs w:val="28"/>
        </w:rPr>
        <w:t xml:space="preserve"> N 178-ФЗ и настоящим Положением.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13" w:name="sub_1013"/>
      <w:bookmarkEnd w:id="12"/>
      <w:r w:rsidRPr="009731D0">
        <w:rPr>
          <w:szCs w:val="28"/>
        </w:rPr>
        <w:t>1</w:t>
      </w:r>
      <w:r w:rsidR="007D3B87" w:rsidRPr="009731D0">
        <w:rPr>
          <w:szCs w:val="28"/>
        </w:rPr>
        <w:t>4</w:t>
      </w:r>
      <w:r w:rsidRPr="009731D0">
        <w:rPr>
          <w:szCs w:val="28"/>
        </w:rPr>
        <w:t xml:space="preserve">. Решение об условиях приватизации муниципального имущества принимается </w:t>
      </w:r>
      <w:r w:rsidR="00BB1DC4" w:rsidRPr="009731D0">
        <w:rPr>
          <w:szCs w:val="28"/>
        </w:rPr>
        <w:t>Администрацией</w:t>
      </w:r>
      <w:r w:rsidRPr="009731D0">
        <w:rPr>
          <w:szCs w:val="28"/>
        </w:rPr>
        <w:t xml:space="preserve"> в соответствии с планом приватизации в форме </w:t>
      </w:r>
      <w:r w:rsidR="00BB1DC4" w:rsidRPr="009731D0">
        <w:rPr>
          <w:szCs w:val="28"/>
        </w:rPr>
        <w:t>распоряжения</w:t>
      </w:r>
      <w:r w:rsidRPr="009731D0">
        <w:rPr>
          <w:szCs w:val="28"/>
        </w:rPr>
        <w:t xml:space="preserve"> об условии приватизации муниципального имущества (далее - </w:t>
      </w:r>
      <w:r w:rsidR="00BB1DC4" w:rsidRPr="009731D0">
        <w:rPr>
          <w:szCs w:val="28"/>
        </w:rPr>
        <w:t>распоряжение</w:t>
      </w:r>
      <w:r w:rsidRPr="009731D0">
        <w:rPr>
          <w:szCs w:val="28"/>
        </w:rPr>
        <w:t xml:space="preserve"> об условии приватизации).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14" w:name="sub_1014"/>
      <w:bookmarkEnd w:id="13"/>
      <w:r w:rsidRPr="009731D0">
        <w:rPr>
          <w:szCs w:val="28"/>
        </w:rPr>
        <w:lastRenderedPageBreak/>
        <w:t>1</w:t>
      </w:r>
      <w:r w:rsidR="007D3B87" w:rsidRPr="009731D0">
        <w:rPr>
          <w:szCs w:val="28"/>
        </w:rPr>
        <w:t>5</w:t>
      </w:r>
      <w:r w:rsidRPr="009731D0">
        <w:rPr>
          <w:szCs w:val="28"/>
        </w:rPr>
        <w:t xml:space="preserve">. </w:t>
      </w:r>
      <w:r w:rsidR="00BB1DC4" w:rsidRPr="009731D0">
        <w:rPr>
          <w:szCs w:val="28"/>
        </w:rPr>
        <w:t>Распоряжение об условиях приватизации долж</w:t>
      </w:r>
      <w:r w:rsidRPr="009731D0">
        <w:rPr>
          <w:szCs w:val="28"/>
        </w:rPr>
        <w:t>н</w:t>
      </w:r>
      <w:r w:rsidR="00BB1DC4" w:rsidRPr="009731D0">
        <w:rPr>
          <w:szCs w:val="28"/>
        </w:rPr>
        <w:t>о</w:t>
      </w:r>
      <w:r w:rsidRPr="009731D0">
        <w:rPr>
          <w:szCs w:val="28"/>
        </w:rPr>
        <w:t xml:space="preserve"> содержать сведения о муниципальном имуществе и условиях его приватизации предусмотренные </w:t>
      </w:r>
      <w:hyperlink r:id="rId17" w:history="1">
        <w:proofErr w:type="gramStart"/>
        <w:r w:rsidRPr="009731D0">
          <w:rPr>
            <w:rStyle w:val="af5"/>
            <w:color w:val="auto"/>
            <w:szCs w:val="28"/>
          </w:rPr>
          <w:t>ч</w:t>
        </w:r>
        <w:proofErr w:type="gramEnd"/>
        <w:r w:rsidRPr="009731D0">
          <w:rPr>
            <w:rStyle w:val="af5"/>
            <w:color w:val="auto"/>
            <w:szCs w:val="28"/>
          </w:rPr>
          <w:t>. 2 ст. 14</w:t>
        </w:r>
      </w:hyperlink>
      <w:r w:rsidRPr="009731D0">
        <w:rPr>
          <w:szCs w:val="28"/>
        </w:rPr>
        <w:t xml:space="preserve"> Федерального закона N 178-ФЗ:</w:t>
      </w:r>
    </w:p>
    <w:p w:rsidR="00D72FD1" w:rsidRPr="009731D0" w:rsidRDefault="00BE5A2F" w:rsidP="00BE5A2F">
      <w:pPr>
        <w:ind w:firstLine="708"/>
        <w:jc w:val="both"/>
        <w:rPr>
          <w:szCs w:val="28"/>
        </w:rPr>
      </w:pPr>
      <w:bookmarkStart w:id="15" w:name="sub_1015"/>
      <w:bookmarkEnd w:id="14"/>
      <w:r w:rsidRPr="009731D0">
        <w:rPr>
          <w:szCs w:val="28"/>
        </w:rPr>
        <w:t>1</w:t>
      </w:r>
      <w:r w:rsidR="007D3B87" w:rsidRPr="009731D0">
        <w:rPr>
          <w:szCs w:val="28"/>
        </w:rPr>
        <w:t>6</w:t>
      </w:r>
      <w:r w:rsidR="00D72FD1" w:rsidRPr="009731D0">
        <w:rPr>
          <w:szCs w:val="28"/>
        </w:rPr>
        <w:t xml:space="preserve">. </w:t>
      </w:r>
      <w:proofErr w:type="gramStart"/>
      <w:r w:rsidR="00D72FD1" w:rsidRPr="009731D0">
        <w:rPr>
          <w:szCs w:val="28"/>
        </w:rPr>
        <w:t xml:space="preserve">В случае приватизации объекта культурного наследия, включенного в реестр объектов культурного наследия к приказу об условиях приватизации, должны прилагаться копии охранного обязательства на объект культурного наследия, утвержденного в порядке, предусмотренном </w:t>
      </w:r>
      <w:hyperlink r:id="rId18" w:history="1">
        <w:r w:rsidR="00D72FD1" w:rsidRPr="009731D0">
          <w:rPr>
            <w:rStyle w:val="af5"/>
            <w:color w:val="auto"/>
            <w:szCs w:val="28"/>
          </w:rPr>
          <w:t>статьей 47.6</w:t>
        </w:r>
      </w:hyperlink>
      <w:r w:rsidR="00D72FD1" w:rsidRPr="009731D0">
        <w:rPr>
          <w:szCs w:val="28"/>
        </w:rPr>
        <w:t xml:space="preserve"> Федерального закона от 25.06.2002 N 73-ФЗ "Об объектах культурного наследия (памятниках истории и культуры) народов Российской Федерации", и паспорта объекта культурного наследия, предусмотренного </w:t>
      </w:r>
      <w:hyperlink r:id="rId19" w:history="1">
        <w:r w:rsidR="00D72FD1" w:rsidRPr="009731D0">
          <w:rPr>
            <w:rStyle w:val="af5"/>
            <w:color w:val="auto"/>
            <w:szCs w:val="28"/>
          </w:rPr>
          <w:t>статьей 21</w:t>
        </w:r>
      </w:hyperlink>
      <w:r w:rsidR="00D72FD1" w:rsidRPr="009731D0">
        <w:rPr>
          <w:szCs w:val="28"/>
        </w:rPr>
        <w:t xml:space="preserve"> Федерального закона N</w:t>
      </w:r>
      <w:proofErr w:type="gramEnd"/>
      <w:r w:rsidR="00D72FD1" w:rsidRPr="009731D0">
        <w:rPr>
          <w:szCs w:val="28"/>
        </w:rPr>
        <w:t> 178-ФЗ (при его наличии), а в случае, предусмотренном пунктом 8 статьи 48 Федерального закона N </w:t>
      </w:r>
      <w:r w:rsidR="00E2285E" w:rsidRPr="009731D0">
        <w:rPr>
          <w:szCs w:val="28"/>
        </w:rPr>
        <w:t>73</w:t>
      </w:r>
      <w:r w:rsidR="00D72FD1" w:rsidRPr="009731D0">
        <w:rPr>
          <w:szCs w:val="28"/>
        </w:rPr>
        <w:t>-ФЗ, - копии иного охранного документа и паспорта объекта культурного наследия (при его наличии).</w:t>
      </w:r>
    </w:p>
    <w:bookmarkEnd w:id="15"/>
    <w:p w:rsidR="00D72FD1" w:rsidRPr="009731D0" w:rsidRDefault="00D72FD1" w:rsidP="00BE5A2F">
      <w:pPr>
        <w:ind w:firstLine="708"/>
        <w:jc w:val="both"/>
        <w:rPr>
          <w:szCs w:val="28"/>
        </w:rPr>
      </w:pPr>
      <w:proofErr w:type="gramStart"/>
      <w:r w:rsidRPr="009731D0">
        <w:rPr>
          <w:szCs w:val="28"/>
        </w:rPr>
        <w:t xml:space="preserve">Обязательным условием приватизации объектов социально-культурного и коммунально-бытового назначения (за исключением объектов, указанных в </w:t>
      </w:r>
      <w:hyperlink r:id="rId20" w:history="1">
        <w:r w:rsidRPr="009731D0">
          <w:rPr>
            <w:rStyle w:val="af5"/>
            <w:color w:val="auto"/>
            <w:szCs w:val="28"/>
          </w:rPr>
          <w:t>статье 30.1</w:t>
        </w:r>
      </w:hyperlink>
      <w:r w:rsidRPr="009731D0">
        <w:rPr>
          <w:szCs w:val="28"/>
        </w:rPr>
        <w:t xml:space="preserve"> Федерального закона N 178-ФЗ) является сохранение их назначения в течение срока, установленного решением об условиях приватизации таких объектов, но не более чем в течение пяти лет со дня перехода прав на приватизируемое имущество к его приобретателю в порядке приватизации, а объектов социальной инфраструктуры для детей</w:t>
      </w:r>
      <w:proofErr w:type="gramEnd"/>
      <w:r w:rsidRPr="009731D0">
        <w:rPr>
          <w:szCs w:val="28"/>
        </w:rPr>
        <w:t xml:space="preserve"> не более чем в течение десяти лет.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r w:rsidRPr="009731D0">
        <w:rPr>
          <w:szCs w:val="28"/>
        </w:rPr>
        <w:t>В случае нарушения собственником условия о сохранении назначения приватизированного объекта социально-культурного и коммунально-бытового назначения в течение указанного срока Комитет вправе обратиться в суд с иском об изъятии посредством выкупа такого объекта для муниципальных нужд.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16" w:name="sub_1016"/>
      <w:r w:rsidRPr="009731D0">
        <w:rPr>
          <w:szCs w:val="28"/>
        </w:rPr>
        <w:t>1</w:t>
      </w:r>
      <w:r w:rsidR="007D3B87" w:rsidRPr="009731D0">
        <w:rPr>
          <w:szCs w:val="28"/>
        </w:rPr>
        <w:t>7</w:t>
      </w:r>
      <w:r w:rsidRPr="009731D0">
        <w:rPr>
          <w:szCs w:val="28"/>
        </w:rPr>
        <w:t xml:space="preserve">. </w:t>
      </w:r>
      <w:proofErr w:type="gramStart"/>
      <w:r w:rsidR="00E2285E" w:rsidRPr="009731D0">
        <w:rPr>
          <w:szCs w:val="28"/>
        </w:rPr>
        <w:t>Распоряжение</w:t>
      </w:r>
      <w:r w:rsidRPr="009731D0">
        <w:rPr>
          <w:szCs w:val="28"/>
        </w:rPr>
        <w:t xml:space="preserve"> об условиях приватизации объектов </w:t>
      </w:r>
      <w:proofErr w:type="spellStart"/>
      <w:r w:rsidRPr="009731D0">
        <w:rPr>
          <w:szCs w:val="28"/>
        </w:rPr>
        <w:t>электросетевого</w:t>
      </w:r>
      <w:proofErr w:type="spellEnd"/>
      <w:r w:rsidRPr="009731D0">
        <w:rPr>
          <w:szCs w:val="28"/>
        </w:rPr>
        <w:t xml:space="preserve"> хозяйства, источников тепловой энергии, тепловых сетей, централизованной системы горячего водоснабжения и отдельных объектов таких систем принимается после утверждения перечисленных в пункте 4 </w:t>
      </w:r>
      <w:r w:rsidR="00E2285E" w:rsidRPr="009731D0">
        <w:rPr>
          <w:szCs w:val="28"/>
        </w:rPr>
        <w:t xml:space="preserve">статьи 30.1 </w:t>
      </w:r>
      <w:hyperlink r:id="rId21" w:history="1">
        <w:r w:rsidRPr="009731D0">
          <w:rPr>
            <w:rStyle w:val="af5"/>
            <w:color w:val="auto"/>
            <w:szCs w:val="28"/>
          </w:rPr>
          <w:t>Федерального закона</w:t>
        </w:r>
      </w:hyperlink>
      <w:r w:rsidRPr="009731D0">
        <w:rPr>
          <w:szCs w:val="28"/>
        </w:rPr>
        <w:t xml:space="preserve"> N 178-ФЗ инвестиционных программ в отношении унитарного предприятия, которому принадлежит такое имущество на соответствующем вещном праве, или в отношении организации, которой принадлежат права владения и (или) пользования таким</w:t>
      </w:r>
      <w:proofErr w:type="gramEnd"/>
      <w:r w:rsidRPr="009731D0">
        <w:rPr>
          <w:szCs w:val="28"/>
        </w:rPr>
        <w:t xml:space="preserve"> имуществом.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17" w:name="sub_1017"/>
      <w:bookmarkEnd w:id="16"/>
      <w:r w:rsidRPr="009731D0">
        <w:rPr>
          <w:szCs w:val="28"/>
        </w:rPr>
        <w:t>1</w:t>
      </w:r>
      <w:r w:rsidR="007D3B87" w:rsidRPr="009731D0">
        <w:rPr>
          <w:szCs w:val="28"/>
        </w:rPr>
        <w:t>8</w:t>
      </w:r>
      <w:r w:rsidRPr="009731D0">
        <w:rPr>
          <w:szCs w:val="28"/>
        </w:rPr>
        <w:t xml:space="preserve">. </w:t>
      </w:r>
      <w:r w:rsidR="00857CEA" w:rsidRPr="009731D0">
        <w:rPr>
          <w:szCs w:val="28"/>
        </w:rPr>
        <w:t>Распоряжение</w:t>
      </w:r>
      <w:r w:rsidRPr="009731D0">
        <w:rPr>
          <w:szCs w:val="28"/>
        </w:rPr>
        <w:t xml:space="preserve"> об условиях приватизации размещается в открытом доступе на официальном сайте торгов, а также на </w:t>
      </w:r>
      <w:hyperlink r:id="rId22" w:history="1">
        <w:r w:rsidRPr="009731D0">
          <w:rPr>
            <w:rStyle w:val="af5"/>
            <w:color w:val="auto"/>
            <w:szCs w:val="28"/>
          </w:rPr>
          <w:t>сайте</w:t>
        </w:r>
      </w:hyperlink>
      <w:r w:rsidRPr="009731D0">
        <w:rPr>
          <w:szCs w:val="28"/>
        </w:rPr>
        <w:t xml:space="preserve"> Администрации в течение десяти дней со дня его принятия.</w:t>
      </w:r>
    </w:p>
    <w:p w:rsidR="00D72FD1" w:rsidRPr="009731D0" w:rsidRDefault="00D72FD1" w:rsidP="00E2285E">
      <w:pPr>
        <w:pStyle w:val="1"/>
        <w:jc w:val="center"/>
        <w:rPr>
          <w:rFonts w:ascii="Times New Roman" w:hAnsi="Times New Roman"/>
          <w:sz w:val="24"/>
          <w:szCs w:val="28"/>
        </w:rPr>
      </w:pPr>
      <w:bookmarkStart w:id="18" w:name="sub_400"/>
      <w:bookmarkEnd w:id="17"/>
      <w:r w:rsidRPr="009731D0">
        <w:rPr>
          <w:rFonts w:ascii="Times New Roman" w:hAnsi="Times New Roman"/>
          <w:sz w:val="24"/>
          <w:szCs w:val="28"/>
        </w:rPr>
        <w:t>4. Продажа муниципального имущества</w:t>
      </w:r>
    </w:p>
    <w:bookmarkEnd w:id="18"/>
    <w:p w:rsidR="00D72FD1" w:rsidRPr="009731D0" w:rsidRDefault="00D72FD1" w:rsidP="00D72FD1">
      <w:pPr>
        <w:jc w:val="both"/>
        <w:rPr>
          <w:szCs w:val="28"/>
        </w:rPr>
      </w:pP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19" w:name="sub_1018"/>
      <w:r w:rsidRPr="009731D0">
        <w:rPr>
          <w:szCs w:val="28"/>
        </w:rPr>
        <w:t>1</w:t>
      </w:r>
      <w:r w:rsidR="007D3B87" w:rsidRPr="009731D0">
        <w:rPr>
          <w:szCs w:val="28"/>
        </w:rPr>
        <w:t>9</w:t>
      </w:r>
      <w:r w:rsidRPr="009731D0">
        <w:rPr>
          <w:szCs w:val="28"/>
        </w:rPr>
        <w:t xml:space="preserve">. Продажа муниципального имущества осуществляется </w:t>
      </w:r>
      <w:r w:rsidR="00E2285E" w:rsidRPr="009731D0">
        <w:rPr>
          <w:szCs w:val="28"/>
        </w:rPr>
        <w:t>Администрацией</w:t>
      </w:r>
      <w:r w:rsidRPr="009731D0">
        <w:rPr>
          <w:szCs w:val="28"/>
        </w:rPr>
        <w:t xml:space="preserve"> способами и в порядке, предусмотренными законодательством Российской Федерации о приватизации, настоящим Положением.</w:t>
      </w:r>
    </w:p>
    <w:p w:rsidR="00D72FD1" w:rsidRPr="009731D0" w:rsidRDefault="007D3B87" w:rsidP="00BE5A2F">
      <w:pPr>
        <w:ind w:firstLine="708"/>
        <w:jc w:val="both"/>
        <w:rPr>
          <w:szCs w:val="28"/>
        </w:rPr>
      </w:pPr>
      <w:bookmarkStart w:id="20" w:name="sub_1019"/>
      <w:bookmarkEnd w:id="19"/>
      <w:r w:rsidRPr="009731D0">
        <w:rPr>
          <w:szCs w:val="28"/>
        </w:rPr>
        <w:t>20</w:t>
      </w:r>
      <w:r w:rsidR="00D72FD1" w:rsidRPr="009731D0">
        <w:rPr>
          <w:szCs w:val="28"/>
        </w:rPr>
        <w:t xml:space="preserve">. Начальная цена подлежащего приватизации муниципального имущества устанавливается </w:t>
      </w:r>
      <w:r w:rsidR="00E2285E" w:rsidRPr="009731D0">
        <w:rPr>
          <w:szCs w:val="28"/>
        </w:rPr>
        <w:t>Администрацией</w:t>
      </w:r>
      <w:r w:rsidR="00D72FD1" w:rsidRPr="009731D0">
        <w:rPr>
          <w:szCs w:val="28"/>
        </w:rPr>
        <w:t xml:space="preserve"> в соответствии с законодательством 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информационного сообщения о продаже муниципального имущества прошло не более чем шесть месяцев.</w:t>
      </w:r>
    </w:p>
    <w:p w:rsidR="00D72FD1" w:rsidRPr="009731D0" w:rsidRDefault="00D72FD1" w:rsidP="00E2285E">
      <w:pPr>
        <w:pStyle w:val="1"/>
        <w:jc w:val="center"/>
        <w:rPr>
          <w:rFonts w:ascii="Times New Roman" w:hAnsi="Times New Roman"/>
          <w:sz w:val="24"/>
          <w:szCs w:val="28"/>
        </w:rPr>
      </w:pPr>
      <w:bookmarkStart w:id="21" w:name="sub_500"/>
      <w:bookmarkEnd w:id="20"/>
      <w:r w:rsidRPr="009731D0">
        <w:rPr>
          <w:rFonts w:ascii="Times New Roman" w:hAnsi="Times New Roman"/>
          <w:sz w:val="24"/>
          <w:szCs w:val="28"/>
        </w:rPr>
        <w:t>5. Порядок оплаты муниципального имущества</w:t>
      </w:r>
    </w:p>
    <w:bookmarkEnd w:id="21"/>
    <w:p w:rsidR="00D72FD1" w:rsidRPr="009731D0" w:rsidRDefault="00D72FD1" w:rsidP="00D72FD1">
      <w:pPr>
        <w:jc w:val="both"/>
        <w:rPr>
          <w:szCs w:val="28"/>
        </w:rPr>
      </w:pPr>
    </w:p>
    <w:p w:rsidR="00D72FD1" w:rsidRPr="009731D0" w:rsidRDefault="007D3B87" w:rsidP="00BE5A2F">
      <w:pPr>
        <w:ind w:firstLine="708"/>
        <w:jc w:val="both"/>
        <w:rPr>
          <w:szCs w:val="28"/>
        </w:rPr>
      </w:pPr>
      <w:bookmarkStart w:id="22" w:name="sub_1020"/>
      <w:r w:rsidRPr="009731D0">
        <w:rPr>
          <w:szCs w:val="28"/>
        </w:rPr>
        <w:t>2</w:t>
      </w:r>
      <w:r w:rsidR="00BE5A2F" w:rsidRPr="009731D0">
        <w:rPr>
          <w:szCs w:val="28"/>
        </w:rPr>
        <w:t>1</w:t>
      </w:r>
      <w:r w:rsidR="00D72FD1" w:rsidRPr="009731D0">
        <w:rPr>
          <w:szCs w:val="28"/>
        </w:rPr>
        <w:t>. Оплата приобретаемого покупателем муниципального имущества производится единовременно.</w:t>
      </w:r>
    </w:p>
    <w:p w:rsidR="00D72FD1" w:rsidRPr="009731D0" w:rsidRDefault="00BE5A2F" w:rsidP="00BE5A2F">
      <w:pPr>
        <w:ind w:firstLine="708"/>
        <w:jc w:val="both"/>
        <w:rPr>
          <w:szCs w:val="28"/>
        </w:rPr>
      </w:pPr>
      <w:bookmarkStart w:id="23" w:name="sub_1021"/>
      <w:bookmarkEnd w:id="22"/>
      <w:r w:rsidRPr="009731D0">
        <w:rPr>
          <w:szCs w:val="28"/>
        </w:rPr>
        <w:lastRenderedPageBreak/>
        <w:t>2</w:t>
      </w:r>
      <w:r w:rsidR="007D3B87" w:rsidRPr="009731D0">
        <w:rPr>
          <w:szCs w:val="28"/>
        </w:rPr>
        <w:t>2</w:t>
      </w:r>
      <w:r w:rsidR="00D72FD1" w:rsidRPr="009731D0">
        <w:rPr>
          <w:szCs w:val="28"/>
        </w:rPr>
        <w:t xml:space="preserve">. Решение о предоставлении рассрочки может быть принято в случае приватизации муниципального имущества в соответствии со </w:t>
      </w:r>
      <w:hyperlink r:id="rId23" w:history="1">
        <w:r w:rsidR="00D72FD1" w:rsidRPr="009731D0">
          <w:rPr>
            <w:rStyle w:val="af5"/>
            <w:color w:val="auto"/>
            <w:szCs w:val="28"/>
          </w:rPr>
          <w:t>статьей 24</w:t>
        </w:r>
      </w:hyperlink>
      <w:r w:rsidR="00D72FD1" w:rsidRPr="009731D0">
        <w:rPr>
          <w:szCs w:val="28"/>
        </w:rPr>
        <w:t xml:space="preserve"> Федерального закона N 178-ФЗ. Срок рассрочки в данном случае не может быть более чем 1 год.</w:t>
      </w:r>
    </w:p>
    <w:bookmarkEnd w:id="23"/>
    <w:p w:rsidR="00D72FD1" w:rsidRPr="009731D0" w:rsidRDefault="00D72FD1" w:rsidP="00BE5A2F">
      <w:pPr>
        <w:ind w:firstLine="708"/>
        <w:jc w:val="both"/>
        <w:rPr>
          <w:szCs w:val="28"/>
        </w:rPr>
      </w:pPr>
      <w:proofErr w:type="gramStart"/>
      <w:r w:rsidRPr="009731D0">
        <w:rPr>
          <w:szCs w:val="28"/>
        </w:rPr>
        <w:t xml:space="preserve">В случае оплаты недвижимого имущества, находящегося в муниципальной собственности и приобретаемого субъектами малого и среднего предпринимательства при реализации ими преимущественного права на приобретение арендуемого имущества в соответствии с </w:t>
      </w:r>
      <w:hyperlink r:id="rId24" w:history="1">
        <w:r w:rsidRPr="009731D0">
          <w:rPr>
            <w:rStyle w:val="af5"/>
            <w:color w:val="auto"/>
            <w:szCs w:val="28"/>
          </w:rPr>
          <w:t>Федеральным законом</w:t>
        </w:r>
      </w:hyperlink>
      <w:r w:rsidRPr="009731D0">
        <w:rPr>
          <w:szCs w:val="28"/>
        </w:rPr>
        <w:t xml:space="preserve"> от 22.07.2008 N 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</w:t>
      </w:r>
      <w:proofErr w:type="gramEnd"/>
      <w:r w:rsidRPr="009731D0">
        <w:rPr>
          <w:szCs w:val="28"/>
        </w:rPr>
        <w:t xml:space="preserve"> акты Российской Федерации", срок рассрочки составляет пять лет.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24" w:name="sub_1022"/>
      <w:r w:rsidRPr="009731D0">
        <w:rPr>
          <w:szCs w:val="28"/>
        </w:rPr>
        <w:t>2</w:t>
      </w:r>
      <w:r w:rsidR="007D3B87" w:rsidRPr="009731D0">
        <w:rPr>
          <w:szCs w:val="28"/>
        </w:rPr>
        <w:t>3</w:t>
      </w:r>
      <w:r w:rsidRPr="009731D0">
        <w:rPr>
          <w:szCs w:val="28"/>
        </w:rPr>
        <w:t xml:space="preserve">. При принятии </w:t>
      </w:r>
      <w:r w:rsidR="00E2285E" w:rsidRPr="009731D0">
        <w:rPr>
          <w:szCs w:val="28"/>
        </w:rPr>
        <w:t>Администрацией</w:t>
      </w:r>
      <w:r w:rsidRPr="009731D0">
        <w:rPr>
          <w:szCs w:val="28"/>
        </w:rPr>
        <w:t xml:space="preserve"> решения об оплате муниципального имущества в рассрочку сроки и порядок ее внесения предусматриваются в </w:t>
      </w:r>
      <w:r w:rsidR="00E2285E" w:rsidRPr="009731D0">
        <w:rPr>
          <w:szCs w:val="28"/>
        </w:rPr>
        <w:t>распоряжении</w:t>
      </w:r>
      <w:r w:rsidRPr="009731D0">
        <w:rPr>
          <w:szCs w:val="28"/>
        </w:rPr>
        <w:t xml:space="preserve"> об условиях приватизации, который подлежит размещению в составе информационного сообщения о продаже муниципального имущества.</w:t>
      </w:r>
    </w:p>
    <w:p w:rsidR="00D72FD1" w:rsidRPr="009731D0" w:rsidRDefault="00BE5A2F" w:rsidP="00BE5A2F">
      <w:pPr>
        <w:ind w:firstLine="708"/>
        <w:jc w:val="both"/>
        <w:rPr>
          <w:szCs w:val="28"/>
        </w:rPr>
      </w:pPr>
      <w:bookmarkStart w:id="25" w:name="sub_1023"/>
      <w:bookmarkEnd w:id="24"/>
      <w:r w:rsidRPr="009731D0">
        <w:rPr>
          <w:szCs w:val="28"/>
        </w:rPr>
        <w:t>2</w:t>
      </w:r>
      <w:r w:rsidR="007D3B87" w:rsidRPr="009731D0">
        <w:rPr>
          <w:szCs w:val="28"/>
        </w:rPr>
        <w:t>4</w:t>
      </w:r>
      <w:r w:rsidR="00D72FD1" w:rsidRPr="009731D0">
        <w:rPr>
          <w:szCs w:val="28"/>
        </w:rPr>
        <w:t xml:space="preserve">. На сумму денежных средств, по уплате которой предоставляется рассрочка, производится начисление процентов, исходя из ставки, равной одной трети </w:t>
      </w:r>
      <w:hyperlink r:id="rId25" w:history="1">
        <w:r w:rsidR="00D72FD1" w:rsidRPr="009731D0">
          <w:rPr>
            <w:rStyle w:val="af5"/>
            <w:color w:val="auto"/>
            <w:szCs w:val="28"/>
          </w:rPr>
          <w:t>ставки рефинансирования</w:t>
        </w:r>
      </w:hyperlink>
      <w:r w:rsidR="00D72FD1" w:rsidRPr="009731D0">
        <w:rPr>
          <w:szCs w:val="28"/>
        </w:rPr>
        <w:t xml:space="preserve"> Центрального банка Российской Федерации, действующей на дату размещения информационного сообщения о продаже муниципального имущества.</w:t>
      </w:r>
    </w:p>
    <w:p w:rsidR="00D72FD1" w:rsidRPr="009731D0" w:rsidRDefault="00BE5A2F" w:rsidP="00BE5A2F">
      <w:pPr>
        <w:ind w:firstLine="708"/>
        <w:jc w:val="both"/>
        <w:rPr>
          <w:szCs w:val="28"/>
        </w:rPr>
      </w:pPr>
      <w:bookmarkStart w:id="26" w:name="sub_1024"/>
      <w:bookmarkEnd w:id="25"/>
      <w:r w:rsidRPr="009731D0">
        <w:rPr>
          <w:szCs w:val="28"/>
        </w:rPr>
        <w:t>2</w:t>
      </w:r>
      <w:r w:rsidR="007D3B87" w:rsidRPr="009731D0">
        <w:rPr>
          <w:szCs w:val="28"/>
        </w:rPr>
        <w:t>5</w:t>
      </w:r>
      <w:r w:rsidR="00D72FD1" w:rsidRPr="009731D0">
        <w:rPr>
          <w:szCs w:val="28"/>
        </w:rPr>
        <w:t>. Покупатель вправе оплатить приобретаемое в рассрочку муниципальное имущество досрочно.</w:t>
      </w:r>
    </w:p>
    <w:p w:rsidR="00D72FD1" w:rsidRPr="009731D0" w:rsidRDefault="00D72FD1" w:rsidP="00BE5A2F">
      <w:pPr>
        <w:pStyle w:val="1"/>
        <w:jc w:val="center"/>
        <w:rPr>
          <w:rFonts w:ascii="Times New Roman" w:hAnsi="Times New Roman"/>
          <w:sz w:val="24"/>
          <w:szCs w:val="28"/>
        </w:rPr>
      </w:pPr>
      <w:bookmarkStart w:id="27" w:name="sub_600"/>
      <w:bookmarkEnd w:id="26"/>
      <w:r w:rsidRPr="009731D0">
        <w:rPr>
          <w:rFonts w:ascii="Times New Roman" w:hAnsi="Times New Roman"/>
          <w:sz w:val="24"/>
          <w:szCs w:val="28"/>
        </w:rPr>
        <w:t>6. Информационное обеспечение приватизации муниципального имущества</w:t>
      </w:r>
    </w:p>
    <w:bookmarkEnd w:id="27"/>
    <w:p w:rsidR="00D72FD1" w:rsidRPr="009731D0" w:rsidRDefault="00D72FD1" w:rsidP="00D72FD1">
      <w:pPr>
        <w:jc w:val="both"/>
        <w:rPr>
          <w:szCs w:val="28"/>
        </w:rPr>
      </w:pP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28" w:name="sub_1025"/>
      <w:r w:rsidRPr="009731D0">
        <w:rPr>
          <w:szCs w:val="28"/>
        </w:rPr>
        <w:t>2</w:t>
      </w:r>
      <w:r w:rsidR="007D3B87" w:rsidRPr="009731D0">
        <w:rPr>
          <w:szCs w:val="28"/>
        </w:rPr>
        <w:t>6</w:t>
      </w:r>
      <w:r w:rsidRPr="009731D0">
        <w:rPr>
          <w:szCs w:val="28"/>
        </w:rPr>
        <w:t xml:space="preserve">. </w:t>
      </w:r>
      <w:proofErr w:type="gramStart"/>
      <w:r w:rsidRPr="009731D0">
        <w:rPr>
          <w:szCs w:val="28"/>
        </w:rPr>
        <w:t xml:space="preserve">В соответствии с правилами, установленными </w:t>
      </w:r>
      <w:hyperlink r:id="rId26" w:history="1">
        <w:r w:rsidRPr="009731D0">
          <w:rPr>
            <w:rStyle w:val="af5"/>
            <w:color w:val="auto"/>
            <w:szCs w:val="28"/>
          </w:rPr>
          <w:t>ст. 15</w:t>
        </w:r>
      </w:hyperlink>
      <w:r w:rsidRPr="009731D0">
        <w:rPr>
          <w:szCs w:val="28"/>
        </w:rPr>
        <w:t xml:space="preserve"> Федерального закона N 178-ФЗ Информационное обеспечение приватизации муниципального имущества включает в себя размещение на официальном сайте плана приватизации, </w:t>
      </w:r>
      <w:r w:rsidR="00BE5A2F" w:rsidRPr="009731D0">
        <w:rPr>
          <w:szCs w:val="28"/>
        </w:rPr>
        <w:t>распоряжений</w:t>
      </w:r>
      <w:r w:rsidRPr="009731D0">
        <w:rPr>
          <w:szCs w:val="28"/>
        </w:rPr>
        <w:t xml:space="preserve"> об условиях приватизации, информационных сообщений о продаже муниципального имущества и об итогах его продажи, ежегодных отчетов о результатах приватизации муниципального имущества.</w:t>
      </w:r>
      <w:proofErr w:type="gramEnd"/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29" w:name="sub_1026"/>
      <w:bookmarkEnd w:id="28"/>
      <w:r w:rsidRPr="009731D0">
        <w:rPr>
          <w:szCs w:val="28"/>
        </w:rPr>
        <w:t>2</w:t>
      </w:r>
      <w:r w:rsidR="007D3B87" w:rsidRPr="009731D0">
        <w:rPr>
          <w:szCs w:val="28"/>
        </w:rPr>
        <w:t>7</w:t>
      </w:r>
      <w:r w:rsidRPr="009731D0">
        <w:rPr>
          <w:szCs w:val="28"/>
        </w:rPr>
        <w:t xml:space="preserve">. Информационное сообщение о продаже муниципального имущества подлежит размещению на официальном сайте не менее чем за тридцать дней до дня осуществления продажи указанного имущества, если иное не предусмотрено </w:t>
      </w:r>
      <w:hyperlink r:id="rId27" w:history="1">
        <w:r w:rsidRPr="009731D0">
          <w:rPr>
            <w:rStyle w:val="af5"/>
            <w:color w:val="auto"/>
            <w:szCs w:val="28"/>
          </w:rPr>
          <w:t>Федеральным законом</w:t>
        </w:r>
      </w:hyperlink>
      <w:r w:rsidRPr="009731D0">
        <w:rPr>
          <w:szCs w:val="28"/>
        </w:rPr>
        <w:t xml:space="preserve"> N 178-ФЗ.</w:t>
      </w:r>
    </w:p>
    <w:bookmarkEnd w:id="29"/>
    <w:p w:rsidR="00D72FD1" w:rsidRPr="009731D0" w:rsidRDefault="00BE5A2F" w:rsidP="00BE5A2F">
      <w:pPr>
        <w:ind w:firstLine="708"/>
        <w:jc w:val="both"/>
        <w:rPr>
          <w:szCs w:val="28"/>
        </w:rPr>
      </w:pPr>
      <w:r w:rsidRPr="009731D0">
        <w:rPr>
          <w:szCs w:val="28"/>
        </w:rPr>
        <w:t>Распоряжение</w:t>
      </w:r>
      <w:r w:rsidR="00D72FD1" w:rsidRPr="009731D0">
        <w:rPr>
          <w:szCs w:val="28"/>
        </w:rPr>
        <w:t xml:space="preserve"> об условиях приватизации муниципального имущества размещается в открытом доступе на официальном сайте торгов в течение десяти дней со дня его принятия.</w:t>
      </w: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30" w:name="sub_1027"/>
      <w:r w:rsidRPr="009731D0">
        <w:rPr>
          <w:szCs w:val="28"/>
        </w:rPr>
        <w:t>2</w:t>
      </w:r>
      <w:r w:rsidR="007D3B87" w:rsidRPr="009731D0">
        <w:rPr>
          <w:szCs w:val="28"/>
        </w:rPr>
        <w:t>8</w:t>
      </w:r>
      <w:r w:rsidRPr="009731D0">
        <w:rPr>
          <w:szCs w:val="28"/>
        </w:rPr>
        <w:t xml:space="preserve">. Информационное сообщение о продаже муниципального имущества должно содержать, сведения предусмотренные частями 3 и 4 </w:t>
      </w:r>
      <w:r w:rsidR="00BE5A2F" w:rsidRPr="009731D0">
        <w:rPr>
          <w:szCs w:val="28"/>
        </w:rPr>
        <w:t xml:space="preserve">ст. 15 </w:t>
      </w:r>
      <w:hyperlink r:id="rId28" w:history="1">
        <w:r w:rsidRPr="009731D0">
          <w:rPr>
            <w:rStyle w:val="af5"/>
            <w:color w:val="auto"/>
            <w:szCs w:val="28"/>
          </w:rPr>
          <w:t>Федерального закона</w:t>
        </w:r>
      </w:hyperlink>
      <w:r w:rsidRPr="009731D0">
        <w:rPr>
          <w:szCs w:val="28"/>
        </w:rPr>
        <w:t xml:space="preserve"> N 178-ФЗ.</w:t>
      </w:r>
    </w:p>
    <w:bookmarkEnd w:id="30"/>
    <w:p w:rsidR="00D72FD1" w:rsidRPr="009731D0" w:rsidRDefault="00D72FD1" w:rsidP="00BE5A2F">
      <w:pPr>
        <w:ind w:firstLine="708"/>
        <w:jc w:val="both"/>
        <w:rPr>
          <w:szCs w:val="28"/>
        </w:rPr>
      </w:pPr>
      <w:r w:rsidRPr="009731D0">
        <w:rPr>
          <w:szCs w:val="28"/>
        </w:rPr>
        <w:t xml:space="preserve">По решению </w:t>
      </w:r>
      <w:r w:rsidR="00BE5A2F" w:rsidRPr="009731D0">
        <w:rPr>
          <w:szCs w:val="28"/>
        </w:rPr>
        <w:t>Администрации</w:t>
      </w:r>
      <w:r w:rsidRPr="009731D0">
        <w:rPr>
          <w:szCs w:val="28"/>
        </w:rPr>
        <w:t xml:space="preserve"> в информационном сообщении о продаже муниципального имущества указываются дополнительные сведения о подлежащем приватизации имуществе.</w:t>
      </w:r>
    </w:p>
    <w:p w:rsidR="00D72FD1" w:rsidRPr="009731D0" w:rsidRDefault="00D72FD1" w:rsidP="00BE5A2F">
      <w:pPr>
        <w:pStyle w:val="1"/>
        <w:jc w:val="center"/>
        <w:rPr>
          <w:rFonts w:ascii="Times New Roman" w:hAnsi="Times New Roman"/>
          <w:sz w:val="24"/>
          <w:szCs w:val="28"/>
        </w:rPr>
      </w:pPr>
      <w:bookmarkStart w:id="31" w:name="sub_700"/>
      <w:r w:rsidRPr="009731D0">
        <w:rPr>
          <w:rFonts w:ascii="Times New Roman" w:hAnsi="Times New Roman"/>
          <w:sz w:val="24"/>
          <w:szCs w:val="28"/>
        </w:rPr>
        <w:t>7. Заключительные положения</w:t>
      </w:r>
    </w:p>
    <w:bookmarkEnd w:id="31"/>
    <w:p w:rsidR="00D72FD1" w:rsidRPr="009731D0" w:rsidRDefault="00D72FD1" w:rsidP="00D72FD1">
      <w:pPr>
        <w:jc w:val="both"/>
        <w:rPr>
          <w:szCs w:val="28"/>
        </w:rPr>
      </w:pPr>
    </w:p>
    <w:p w:rsidR="00D72FD1" w:rsidRPr="009731D0" w:rsidRDefault="00D72FD1" w:rsidP="00BE5A2F">
      <w:pPr>
        <w:ind w:firstLine="708"/>
        <w:jc w:val="both"/>
        <w:rPr>
          <w:szCs w:val="28"/>
        </w:rPr>
      </w:pPr>
      <w:bookmarkStart w:id="32" w:name="sub_1028"/>
      <w:r w:rsidRPr="009731D0">
        <w:rPr>
          <w:szCs w:val="28"/>
        </w:rPr>
        <w:t>2</w:t>
      </w:r>
      <w:r w:rsidR="007D3B87" w:rsidRPr="009731D0">
        <w:rPr>
          <w:szCs w:val="28"/>
        </w:rPr>
        <w:t>9</w:t>
      </w:r>
      <w:r w:rsidRPr="009731D0">
        <w:rPr>
          <w:szCs w:val="28"/>
        </w:rPr>
        <w:t xml:space="preserve">. К отношениям неурегулированным настоящим положением применяются нормы </w:t>
      </w:r>
      <w:hyperlink r:id="rId29" w:history="1">
        <w:r w:rsidRPr="009731D0">
          <w:rPr>
            <w:rStyle w:val="af5"/>
            <w:color w:val="auto"/>
            <w:szCs w:val="28"/>
          </w:rPr>
          <w:t>Федерального закона</w:t>
        </w:r>
      </w:hyperlink>
      <w:r w:rsidRPr="009731D0">
        <w:rPr>
          <w:szCs w:val="28"/>
        </w:rPr>
        <w:t xml:space="preserve"> N 178-ФЗ, а также </w:t>
      </w:r>
      <w:hyperlink r:id="rId30" w:history="1">
        <w:r w:rsidRPr="009731D0">
          <w:rPr>
            <w:rStyle w:val="af5"/>
            <w:color w:val="auto"/>
            <w:szCs w:val="28"/>
          </w:rPr>
          <w:t>Гражданского кодекса</w:t>
        </w:r>
      </w:hyperlink>
      <w:r w:rsidRPr="009731D0">
        <w:rPr>
          <w:szCs w:val="28"/>
        </w:rPr>
        <w:t xml:space="preserve"> Российской Федерации.</w:t>
      </w:r>
    </w:p>
    <w:bookmarkEnd w:id="32"/>
    <w:p w:rsidR="00D72FD1" w:rsidRPr="009731D0" w:rsidRDefault="00D72FD1" w:rsidP="00D72FD1">
      <w:pPr>
        <w:rPr>
          <w:szCs w:val="28"/>
        </w:rPr>
      </w:pPr>
    </w:p>
    <w:p w:rsidR="007E1896" w:rsidRPr="009731D0" w:rsidRDefault="007E1896" w:rsidP="007E1896">
      <w:pPr>
        <w:pStyle w:val="a9"/>
        <w:spacing w:before="0" w:beforeAutospacing="0" w:after="0" w:afterAutospacing="0"/>
        <w:ind w:firstLine="709"/>
        <w:jc w:val="both"/>
        <w:rPr>
          <w:szCs w:val="28"/>
        </w:rPr>
      </w:pPr>
      <w:r w:rsidRPr="009731D0">
        <w:rPr>
          <w:szCs w:val="28"/>
        </w:rPr>
        <w:t> </w:t>
      </w:r>
    </w:p>
    <w:p w:rsidR="001B3934" w:rsidRPr="001B3934" w:rsidRDefault="001B3934" w:rsidP="00E7759A">
      <w:pPr>
        <w:jc w:val="right"/>
        <w:rPr>
          <w:bCs/>
          <w:i/>
          <w:sz w:val="28"/>
          <w:szCs w:val="28"/>
        </w:rPr>
      </w:pPr>
    </w:p>
    <w:sectPr w:rsidR="001B3934" w:rsidRPr="001B3934" w:rsidSect="009D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CB3" w:rsidRDefault="00953CB3">
      <w:r>
        <w:separator/>
      </w:r>
    </w:p>
  </w:endnote>
  <w:endnote w:type="continuationSeparator" w:id="0">
    <w:p w:rsidR="00953CB3" w:rsidRDefault="00953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CB3" w:rsidRDefault="00953CB3">
      <w:r>
        <w:separator/>
      </w:r>
    </w:p>
  </w:footnote>
  <w:footnote w:type="continuationSeparator" w:id="0">
    <w:p w:rsidR="00953CB3" w:rsidRDefault="00953C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7C4675A"/>
    <w:multiLevelType w:val="multilevel"/>
    <w:tmpl w:val="4734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B4446"/>
    <w:multiLevelType w:val="hybridMultilevel"/>
    <w:tmpl w:val="E8AE1AE8"/>
    <w:lvl w:ilvl="0" w:tplc="5052DBC6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104F5"/>
    <w:rsid w:val="00024CF5"/>
    <w:rsid w:val="00031887"/>
    <w:rsid w:val="00041B80"/>
    <w:rsid w:val="0004779D"/>
    <w:rsid w:val="00056CC3"/>
    <w:rsid w:val="00064CEB"/>
    <w:rsid w:val="000763D7"/>
    <w:rsid w:val="0009655B"/>
    <w:rsid w:val="000A1E64"/>
    <w:rsid w:val="000B0443"/>
    <w:rsid w:val="000D44F4"/>
    <w:rsid w:val="000D6F0B"/>
    <w:rsid w:val="000F5660"/>
    <w:rsid w:val="00142746"/>
    <w:rsid w:val="001853C3"/>
    <w:rsid w:val="001B3934"/>
    <w:rsid w:val="001C5824"/>
    <w:rsid w:val="001F17F5"/>
    <w:rsid w:val="001F2134"/>
    <w:rsid w:val="0020641A"/>
    <w:rsid w:val="00252C0F"/>
    <w:rsid w:val="00260A91"/>
    <w:rsid w:val="0026421B"/>
    <w:rsid w:val="0027365B"/>
    <w:rsid w:val="00273AE0"/>
    <w:rsid w:val="002933BC"/>
    <w:rsid w:val="002B1A78"/>
    <w:rsid w:val="002E1F32"/>
    <w:rsid w:val="002E4145"/>
    <w:rsid w:val="00337137"/>
    <w:rsid w:val="00337F97"/>
    <w:rsid w:val="003502DB"/>
    <w:rsid w:val="00384B26"/>
    <w:rsid w:val="00390A7B"/>
    <w:rsid w:val="003A0898"/>
    <w:rsid w:val="003B1C02"/>
    <w:rsid w:val="003C04FE"/>
    <w:rsid w:val="003C0F9B"/>
    <w:rsid w:val="003C2992"/>
    <w:rsid w:val="003E0B4A"/>
    <w:rsid w:val="003E578F"/>
    <w:rsid w:val="004259E0"/>
    <w:rsid w:val="00456315"/>
    <w:rsid w:val="00457DE4"/>
    <w:rsid w:val="00473647"/>
    <w:rsid w:val="00515CD4"/>
    <w:rsid w:val="00516A3F"/>
    <w:rsid w:val="0052340C"/>
    <w:rsid w:val="0053454C"/>
    <w:rsid w:val="005530C9"/>
    <w:rsid w:val="00567A3E"/>
    <w:rsid w:val="00577767"/>
    <w:rsid w:val="00593DE2"/>
    <w:rsid w:val="00597400"/>
    <w:rsid w:val="005C773C"/>
    <w:rsid w:val="005D7625"/>
    <w:rsid w:val="005F2EC0"/>
    <w:rsid w:val="00603155"/>
    <w:rsid w:val="00610335"/>
    <w:rsid w:val="006142CE"/>
    <w:rsid w:val="00620CE6"/>
    <w:rsid w:val="00647CAA"/>
    <w:rsid w:val="00673BB5"/>
    <w:rsid w:val="006A2490"/>
    <w:rsid w:val="006A3942"/>
    <w:rsid w:val="006C6B28"/>
    <w:rsid w:val="006E4B37"/>
    <w:rsid w:val="00705AC9"/>
    <w:rsid w:val="00707219"/>
    <w:rsid w:val="00707F65"/>
    <w:rsid w:val="007217BF"/>
    <w:rsid w:val="00783B6F"/>
    <w:rsid w:val="007C2449"/>
    <w:rsid w:val="007C2FD0"/>
    <w:rsid w:val="007D3B87"/>
    <w:rsid w:val="007E1896"/>
    <w:rsid w:val="007E5E0B"/>
    <w:rsid w:val="00805720"/>
    <w:rsid w:val="008153CD"/>
    <w:rsid w:val="00853E38"/>
    <w:rsid w:val="00857CEA"/>
    <w:rsid w:val="008804BD"/>
    <w:rsid w:val="008F4E59"/>
    <w:rsid w:val="00917E12"/>
    <w:rsid w:val="0094169B"/>
    <w:rsid w:val="00952C37"/>
    <w:rsid w:val="00953CB3"/>
    <w:rsid w:val="00961D54"/>
    <w:rsid w:val="009731D0"/>
    <w:rsid w:val="00973BEA"/>
    <w:rsid w:val="009942EE"/>
    <w:rsid w:val="009A3C0D"/>
    <w:rsid w:val="009B206D"/>
    <w:rsid w:val="009D6DC5"/>
    <w:rsid w:val="009F2655"/>
    <w:rsid w:val="009F6D15"/>
    <w:rsid w:val="00A13EE4"/>
    <w:rsid w:val="00A27109"/>
    <w:rsid w:val="00A326FC"/>
    <w:rsid w:val="00A60643"/>
    <w:rsid w:val="00A60F53"/>
    <w:rsid w:val="00A62341"/>
    <w:rsid w:val="00A71CE6"/>
    <w:rsid w:val="00AA1E4D"/>
    <w:rsid w:val="00AB612D"/>
    <w:rsid w:val="00AC11D8"/>
    <w:rsid w:val="00AD1DBA"/>
    <w:rsid w:val="00AD30AC"/>
    <w:rsid w:val="00AE050F"/>
    <w:rsid w:val="00AE5569"/>
    <w:rsid w:val="00AE77E0"/>
    <w:rsid w:val="00AF1A11"/>
    <w:rsid w:val="00B11C93"/>
    <w:rsid w:val="00B30B0E"/>
    <w:rsid w:val="00B50C68"/>
    <w:rsid w:val="00B5381B"/>
    <w:rsid w:val="00B95757"/>
    <w:rsid w:val="00BB1DC4"/>
    <w:rsid w:val="00BB7BDC"/>
    <w:rsid w:val="00BC0835"/>
    <w:rsid w:val="00BE2D43"/>
    <w:rsid w:val="00BE5A2F"/>
    <w:rsid w:val="00C05ADD"/>
    <w:rsid w:val="00C3650E"/>
    <w:rsid w:val="00C412DE"/>
    <w:rsid w:val="00C90C1F"/>
    <w:rsid w:val="00C93226"/>
    <w:rsid w:val="00CB3D34"/>
    <w:rsid w:val="00CD4E3B"/>
    <w:rsid w:val="00D338AB"/>
    <w:rsid w:val="00D461A4"/>
    <w:rsid w:val="00D72FD1"/>
    <w:rsid w:val="00D80B7D"/>
    <w:rsid w:val="00D83877"/>
    <w:rsid w:val="00D9032B"/>
    <w:rsid w:val="00DB4800"/>
    <w:rsid w:val="00DD2B40"/>
    <w:rsid w:val="00DE25B6"/>
    <w:rsid w:val="00DF6C61"/>
    <w:rsid w:val="00E2285E"/>
    <w:rsid w:val="00E24689"/>
    <w:rsid w:val="00E33712"/>
    <w:rsid w:val="00E641DD"/>
    <w:rsid w:val="00E64922"/>
    <w:rsid w:val="00E7759A"/>
    <w:rsid w:val="00ED63AC"/>
    <w:rsid w:val="00EE4616"/>
    <w:rsid w:val="00F3637D"/>
    <w:rsid w:val="00F6549E"/>
    <w:rsid w:val="00FA0BE6"/>
    <w:rsid w:val="00FC31AA"/>
    <w:rsid w:val="00F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basedOn w:val="a0"/>
    <w:semiHidden/>
    <w:rsid w:val="000D44F4"/>
    <w:rPr>
      <w:vertAlign w:val="superscript"/>
    </w:rPr>
  </w:style>
  <w:style w:type="paragraph" w:styleId="a9">
    <w:name w:val="Normal (Web)"/>
    <w:basedOn w:val="a"/>
    <w:uiPriority w:val="99"/>
    <w:rsid w:val="005530C9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338AB"/>
    <w:rPr>
      <w:lang w:eastAsia="zh-CN"/>
    </w:rPr>
  </w:style>
  <w:style w:type="paragraph" w:styleId="ae">
    <w:name w:val="Title"/>
    <w:basedOn w:val="a"/>
    <w:link w:val="af"/>
    <w:qFormat/>
    <w:rsid w:val="00A62341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f">
    <w:name w:val="Название Знак"/>
    <w:basedOn w:val="a0"/>
    <w:link w:val="ae"/>
    <w:rsid w:val="00A62341"/>
    <w:rPr>
      <w:rFonts w:ascii="Arial" w:hAnsi="Arial"/>
      <w:b/>
      <w:kern w:val="28"/>
      <w:sz w:val="32"/>
    </w:rPr>
  </w:style>
  <w:style w:type="paragraph" w:customStyle="1" w:styleId="ConsPlusTitle">
    <w:name w:val="ConsPlusTitle"/>
    <w:rsid w:val="00A623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basedOn w:val="a"/>
    <w:uiPriority w:val="99"/>
    <w:rsid w:val="00A62341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uiPriority w:val="99"/>
    <w:rsid w:val="00A62341"/>
    <w:pPr>
      <w:spacing w:before="100" w:beforeAutospacing="1" w:after="100" w:afterAutospacing="1"/>
    </w:pPr>
  </w:style>
  <w:style w:type="character" w:customStyle="1" w:styleId="a6">
    <w:name w:val="Без интервала Знак"/>
    <w:link w:val="a5"/>
    <w:uiPriority w:val="1"/>
    <w:locked/>
    <w:rsid w:val="00E7759A"/>
    <w:rPr>
      <w:rFonts w:ascii="Calibri" w:eastAsia="Calibri" w:hAnsi="Calibri"/>
      <w:sz w:val="22"/>
      <w:szCs w:val="22"/>
      <w:lang w:eastAsia="en-US" w:bidi="ar-SA"/>
    </w:rPr>
  </w:style>
  <w:style w:type="paragraph" w:styleId="af0">
    <w:name w:val="Body Text"/>
    <w:basedOn w:val="a"/>
    <w:link w:val="af1"/>
    <w:rsid w:val="007E1896"/>
    <w:pPr>
      <w:spacing w:after="120"/>
      <w:jc w:val="both"/>
    </w:pPr>
    <w:rPr>
      <w:szCs w:val="20"/>
    </w:rPr>
  </w:style>
  <w:style w:type="character" w:customStyle="1" w:styleId="af1">
    <w:name w:val="Основной текст Знак"/>
    <w:basedOn w:val="a0"/>
    <w:link w:val="af0"/>
    <w:rsid w:val="007E1896"/>
    <w:rPr>
      <w:sz w:val="24"/>
    </w:rPr>
  </w:style>
  <w:style w:type="paragraph" w:styleId="af2">
    <w:name w:val="Subtitle"/>
    <w:basedOn w:val="a"/>
    <w:link w:val="af3"/>
    <w:qFormat/>
    <w:rsid w:val="007E1896"/>
    <w:pPr>
      <w:jc w:val="center"/>
    </w:pPr>
    <w:rPr>
      <w:b/>
      <w:bCs/>
      <w:sz w:val="28"/>
    </w:rPr>
  </w:style>
  <w:style w:type="character" w:customStyle="1" w:styleId="af3">
    <w:name w:val="Подзаголовок Знак"/>
    <w:basedOn w:val="a0"/>
    <w:link w:val="af2"/>
    <w:rsid w:val="007E1896"/>
    <w:rPr>
      <w:b/>
      <w:bCs/>
      <w:sz w:val="28"/>
      <w:szCs w:val="24"/>
    </w:rPr>
  </w:style>
  <w:style w:type="character" w:customStyle="1" w:styleId="af4">
    <w:name w:val="Основной текст_"/>
    <w:basedOn w:val="a0"/>
    <w:link w:val="20"/>
    <w:rsid w:val="00252C0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4"/>
    <w:rsid w:val="00252C0F"/>
    <w:pPr>
      <w:widowControl w:val="0"/>
      <w:shd w:val="clear" w:color="auto" w:fill="FFFFFF"/>
      <w:spacing w:line="238" w:lineRule="exact"/>
      <w:jc w:val="both"/>
    </w:pPr>
    <w:rPr>
      <w:sz w:val="26"/>
      <w:szCs w:val="26"/>
    </w:rPr>
  </w:style>
  <w:style w:type="character" w:customStyle="1" w:styleId="af5">
    <w:name w:val="Гипертекстовая ссылка"/>
    <w:basedOn w:val="a0"/>
    <w:uiPriority w:val="99"/>
    <w:rsid w:val="0027365B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D72FD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</w:rPr>
  </w:style>
  <w:style w:type="paragraph" w:customStyle="1" w:styleId="s1">
    <w:name w:val="s_1"/>
    <w:basedOn w:val="a"/>
    <w:rsid w:val="002E1F3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0164072/0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://internet.garant.ru/document/redirect/12127232/476" TargetMode="External"/><Relationship Id="rId26" Type="http://schemas.openxmlformats.org/officeDocument/2006/relationships/hyperlink" Target="http://internet.garant.ru/document/redirect/12125505/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ternet.garant.ru/document/redirect/12125505/0" TargetMode="External"/><Relationship Id="rId7" Type="http://schemas.openxmlformats.org/officeDocument/2006/relationships/hyperlink" Target="http://internet.garant.ru/document/redirect/10103000/0" TargetMode="External"/><Relationship Id="rId12" Type="http://schemas.openxmlformats.org/officeDocument/2006/relationships/hyperlink" Target="http://internet.garant.ru/document/redirect/12125505/11381" TargetMode="External"/><Relationship Id="rId17" Type="http://schemas.openxmlformats.org/officeDocument/2006/relationships/hyperlink" Target="http://internet.garant.ru/document/redirect/12125505/313" TargetMode="External"/><Relationship Id="rId25" Type="http://schemas.openxmlformats.org/officeDocument/2006/relationships/hyperlink" Target="http://internet.garant.ru/document/redirect/10180094/200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12125505/0" TargetMode="External"/><Relationship Id="rId20" Type="http://schemas.openxmlformats.org/officeDocument/2006/relationships/hyperlink" Target="http://internet.garant.ru/document/redirect/12125505/3001" TargetMode="External"/><Relationship Id="rId29" Type="http://schemas.openxmlformats.org/officeDocument/2006/relationships/hyperlink" Target="http://internet.garant.ru/document/redirect/12125505/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12125505/25" TargetMode="External"/><Relationship Id="rId24" Type="http://schemas.openxmlformats.org/officeDocument/2006/relationships/hyperlink" Target="http://internet.garant.ru/document/redirect/12161610/0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://internet.garant.ru/document/redirect/12125505/24" TargetMode="External"/><Relationship Id="rId28" Type="http://schemas.openxmlformats.org/officeDocument/2006/relationships/hyperlink" Target="http://internet.garant.ru/document/redirect/12125505/0" TargetMode="External"/><Relationship Id="rId10" Type="http://schemas.openxmlformats.org/officeDocument/2006/relationships/hyperlink" Target="http://internet.garant.ru/document/redirect/15525269/10000" TargetMode="External"/><Relationship Id="rId19" Type="http://schemas.openxmlformats.org/officeDocument/2006/relationships/hyperlink" Target="http://internet.garant.ru/document/redirect/12125505/21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2125505/0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://internet.garant.ru/document/redirect/15500001/197" TargetMode="External"/><Relationship Id="rId27" Type="http://schemas.openxmlformats.org/officeDocument/2006/relationships/hyperlink" Target="http://internet.garant.ru/document/redirect/12125505/0" TargetMode="External"/><Relationship Id="rId30" Type="http://schemas.openxmlformats.org/officeDocument/2006/relationships/hyperlink" Target="http://internet.garant.ru/document/redirect/1016407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2766</Words>
  <Characters>15768</Characters>
  <Application>Microsoft Office Word</Application>
  <DocSecurity>0</DocSecurity>
  <Lines>131</Lines>
  <Paragraphs>36</Paragraphs>
  <ScaleCrop>false</ScaleCrop>
  <Company>Microsoft</Company>
  <LinksUpToDate>false</LinksUpToDate>
  <CharactersWithSpaces>18498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2021-04-29T14:58:00Z</cp:lastPrinted>
  <dcterms:created xsi:type="dcterms:W3CDTF">2021-10-06T10:50:00Z</dcterms:created>
  <dcterms:modified xsi:type="dcterms:W3CDTF">2021-10-06T10:54:00Z</dcterms:modified>
</cp:coreProperties>
</file>