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937266" w:rsidRDefault="00FB108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53 сессии 4 созыва Совета Октябрьского сельского поселения</w:t>
      </w:r>
    </w:p>
    <w:p w:rsidR="00FB1088" w:rsidRDefault="00FB108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7937A1" w:rsidRDefault="007937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937A1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22.12.2023 года                                                                                         № 1</w:t>
      </w:r>
    </w:p>
    <w:p w:rsidR="007937A1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7F5EB8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CE76F5">
        <w:rPr>
          <w:rFonts w:ascii="Times New Roman" w:hAnsi="Times New Roman" w:cs="Times New Roman"/>
          <w:sz w:val="28"/>
          <w:szCs w:val="28"/>
        </w:rPr>
        <w:t>10 183 583,36</w:t>
      </w:r>
      <w:r w:rsidR="00F67C47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7F5EB8" w:rsidRPr="007F5EB8" w:rsidRDefault="002B67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CE76F5">
        <w:rPr>
          <w:rFonts w:ascii="Times New Roman" w:hAnsi="Times New Roman" w:cs="Times New Roman"/>
          <w:sz w:val="28"/>
          <w:szCs w:val="28"/>
        </w:rPr>
        <w:t>10 183 583,36</w:t>
      </w:r>
      <w:r w:rsidR="003D32C7">
        <w:rPr>
          <w:rFonts w:ascii="Times New Roman" w:hAnsi="Times New Roman" w:cs="Times New Roman"/>
          <w:sz w:val="28"/>
          <w:szCs w:val="28"/>
        </w:rPr>
        <w:t xml:space="preserve"> </w:t>
      </w:r>
      <w:r w:rsidR="007F5EB8">
        <w:rPr>
          <w:rFonts w:ascii="Times New Roman" w:hAnsi="Times New Roman" w:cs="Times New Roman"/>
          <w:sz w:val="28"/>
          <w:szCs w:val="28"/>
        </w:rPr>
        <w:t>рублей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дефицит местного бюджета, равный </w:t>
      </w:r>
      <w:r w:rsidR="00F67C47">
        <w:rPr>
          <w:rFonts w:ascii="Times New Roman" w:eastAsia="Times New Roman" w:hAnsi="Times New Roman" w:cs="Times New Roman"/>
          <w:sz w:val="28"/>
        </w:rPr>
        <w:t>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A323B3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</w:p>
    <w:p w:rsidR="00E1259A" w:rsidRPr="000F2A17" w:rsidRDefault="00CE7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9 372 876,15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 xml:space="preserve">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 847 223,86</w:t>
      </w:r>
      <w:r w:rsidR="003D32C7">
        <w:rPr>
          <w:rFonts w:ascii="Times New Roman" w:eastAsia="Times New Roman" w:hAnsi="Times New Roman" w:cs="Times New Roman"/>
          <w:sz w:val="28"/>
        </w:rPr>
        <w:t xml:space="preserve"> рубля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 w:rsidR="00CE76F5">
        <w:rPr>
          <w:rFonts w:ascii="Times New Roman" w:eastAsia="Times New Roman" w:hAnsi="Times New Roman" w:cs="Times New Roman"/>
          <w:sz w:val="28"/>
        </w:rPr>
        <w:t> 372 876,15</w:t>
      </w:r>
      <w:r w:rsidR="003D32C7">
        <w:rPr>
          <w:rFonts w:ascii="Times New Roman" w:eastAsia="Times New Roman" w:hAnsi="Times New Roman" w:cs="Times New Roman"/>
          <w:sz w:val="28"/>
        </w:rPr>
        <w:t xml:space="preserve"> </w:t>
      </w:r>
      <w:r w:rsidR="00444266">
        <w:rPr>
          <w:rFonts w:ascii="Times New Roman" w:eastAsia="Times New Roman" w:hAnsi="Times New Roman" w:cs="Times New Roman"/>
          <w:sz w:val="28"/>
        </w:rPr>
        <w:t>рубл</w:t>
      </w:r>
      <w:r w:rsidR="003D32C7">
        <w:rPr>
          <w:rFonts w:ascii="Times New Roman" w:eastAsia="Times New Roman" w:hAnsi="Times New Roman" w:cs="Times New Roman"/>
          <w:sz w:val="28"/>
        </w:rPr>
        <w:t>ь</w:t>
      </w:r>
      <w:r w:rsidR="00444266">
        <w:rPr>
          <w:rFonts w:ascii="Times New Roman" w:eastAsia="Times New Roman" w:hAnsi="Times New Roman" w:cs="Times New Roman"/>
          <w:sz w:val="28"/>
        </w:rPr>
        <w:t>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A323B3" w:rsidRDefault="003D32C7" w:rsidP="00A323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228 228,00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F67C47">
        <w:rPr>
          <w:rFonts w:ascii="Times New Roman" w:eastAsia="Times New Roman" w:hAnsi="Times New Roman" w:cs="Times New Roman"/>
          <w:sz w:val="28"/>
        </w:rPr>
        <w:t>, и на 202</w:t>
      </w:r>
      <w:r>
        <w:rPr>
          <w:rFonts w:ascii="Times New Roman" w:eastAsia="Times New Roman" w:hAnsi="Times New Roman" w:cs="Times New Roman"/>
          <w:sz w:val="28"/>
        </w:rPr>
        <w:t>6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CE76F5">
        <w:rPr>
          <w:rFonts w:ascii="Times New Roman" w:eastAsia="Times New Roman" w:hAnsi="Times New Roman" w:cs="Times New Roman"/>
          <w:sz w:val="28"/>
        </w:rPr>
        <w:t>9 847 223,86</w:t>
      </w:r>
      <w:r w:rsidR="00E51D00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ей,</w:t>
      </w:r>
      <w:r w:rsidR="00A323B3" w:rsidRPr="00A323B3">
        <w:rPr>
          <w:rFonts w:ascii="Times New Roman" w:eastAsia="Times New Roman" w:hAnsi="Times New Roman" w:cs="Times New Roman"/>
          <w:sz w:val="28"/>
        </w:rPr>
        <w:t xml:space="preserve"> </w:t>
      </w:r>
      <w:r w:rsidR="00A323B3" w:rsidRPr="000F2A17">
        <w:rPr>
          <w:rFonts w:ascii="Times New Roman" w:eastAsia="Times New Roman" w:hAnsi="Times New Roman" w:cs="Times New Roman"/>
          <w:sz w:val="28"/>
        </w:rPr>
        <w:t>в том числе условно утвержденные расходы в сумме</w:t>
      </w:r>
      <w:r w:rsidR="00A323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479 015,00</w:t>
      </w:r>
      <w:r w:rsidR="00A323B3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="00A323B3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1.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  Утвердить прогноз поступлений налоговых и неналоговых доходов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в местный бюджет на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4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5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и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согласно приложению № 1 к настоящему решению.</w:t>
      </w:r>
    </w:p>
    <w:p w:rsidR="00F13A9E" w:rsidRPr="00F13A9E" w:rsidRDefault="001B24C1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>
        <w:rPr>
          <w:rFonts w:ascii="Times New Roman" w:eastAsia="Times New Roman" w:hAnsi="Times New Roman" w:cs="Times New Roman"/>
          <w:color w:val="262633"/>
          <w:sz w:val="28"/>
          <w:szCs w:val="28"/>
        </w:rPr>
        <w:t>2</w:t>
      </w:r>
      <w:r w:rsidR="00F13A9E"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.  Утвердить безвозмездные пост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упления в местный бюджет на 2024</w:t>
      </w:r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год и на плановый период 202</w:t>
      </w:r>
      <w:r w:rsidR="003D32C7">
        <w:rPr>
          <w:rFonts w:ascii="Times New Roman" w:eastAsia="Times New Roman" w:hAnsi="Times New Roman" w:cs="Times New Roman"/>
          <w:color w:val="262633"/>
          <w:sz w:val="28"/>
          <w:szCs w:val="28"/>
        </w:rPr>
        <w:t>5 и 2026</w:t>
      </w: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 xml:space="preserve"> годов согласно приложению № 2 </w:t>
      </w:r>
      <w:proofErr w:type="gramStart"/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к</w:t>
      </w:r>
      <w:proofErr w:type="gramEnd"/>
    </w:p>
    <w:p w:rsidR="00F13A9E" w:rsidRPr="00F13A9E" w:rsidRDefault="00F13A9E" w:rsidP="00F13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color w:val="262633"/>
          <w:sz w:val="28"/>
          <w:szCs w:val="28"/>
        </w:rPr>
        <w:t>настоящему решению.</w:t>
      </w:r>
    </w:p>
    <w:p w:rsidR="00E1259A" w:rsidRPr="00F13A9E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F67C47">
        <w:rPr>
          <w:rFonts w:ascii="Times New Roman" w:eastAsia="Times New Roman" w:hAnsi="Times New Roman" w:cs="Times New Roman"/>
          <w:sz w:val="28"/>
        </w:rPr>
        <w:t>1</w:t>
      </w:r>
      <w:r w:rsidR="003D32C7">
        <w:rPr>
          <w:rFonts w:ascii="Times New Roman" w:eastAsia="Times New Roman" w:hAnsi="Times New Roman" w:cs="Times New Roman"/>
          <w:sz w:val="28"/>
        </w:rPr>
        <w:t> 212 366,51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</w:t>
      </w:r>
      <w:r w:rsidR="00F67C47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3D32C7">
        <w:rPr>
          <w:rFonts w:ascii="Times New Roman" w:eastAsia="Times New Roman" w:hAnsi="Times New Roman" w:cs="Times New Roman"/>
          <w:sz w:val="28"/>
        </w:rPr>
        <w:t> 240 314,13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="00433A82">
        <w:rPr>
          <w:rFonts w:ascii="Times New Roman" w:eastAsia="Times New Roman" w:hAnsi="Times New Roman" w:cs="Times New Roman"/>
          <w:sz w:val="28"/>
        </w:rPr>
        <w:t>, на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A323B3">
        <w:rPr>
          <w:rFonts w:ascii="Times New Roman" w:eastAsia="Times New Roman" w:hAnsi="Times New Roman" w:cs="Times New Roman"/>
          <w:sz w:val="28"/>
        </w:rPr>
        <w:t>1</w:t>
      </w:r>
      <w:r w:rsidR="003D32C7">
        <w:rPr>
          <w:rFonts w:ascii="Times New Roman" w:eastAsia="Times New Roman" w:hAnsi="Times New Roman" w:cs="Times New Roman"/>
          <w:sz w:val="28"/>
        </w:rPr>
        <w:t> 672 709,81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</w:t>
      </w:r>
      <w:r w:rsidR="00A323B3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C8178E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целях выполнения условий </w:t>
      </w:r>
      <w:proofErr w:type="spellStart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</w:t>
      </w:r>
      <w:r w:rsidR="003D3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3D32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земельного налога и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 xml:space="preserve">размере 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> 000,00 рублей, на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3D32C7">
        <w:rPr>
          <w:rFonts w:ascii="Times New Roman" w:eastAsia="Times New Roman" w:hAnsi="Times New Roman" w:cs="Times New Roman"/>
          <w:sz w:val="28"/>
        </w:rPr>
        <w:t>азмере 5</w:t>
      </w:r>
      <w:r w:rsidR="00433A82">
        <w:rPr>
          <w:rFonts w:ascii="Times New Roman" w:eastAsia="Times New Roman" w:hAnsi="Times New Roman" w:cs="Times New Roman"/>
          <w:sz w:val="28"/>
        </w:rPr>
        <w:t> 000,00 рублей и на 202</w:t>
      </w:r>
      <w:r w:rsidR="003D32C7">
        <w:rPr>
          <w:rFonts w:ascii="Times New Roman" w:eastAsia="Times New Roman" w:hAnsi="Times New Roman" w:cs="Times New Roman"/>
          <w:sz w:val="28"/>
        </w:rPr>
        <w:t>6 год в размере 5</w:t>
      </w:r>
      <w:r>
        <w:rPr>
          <w:rFonts w:ascii="Times New Roman" w:eastAsia="Times New Roman" w:hAnsi="Times New Roman" w:cs="Times New Roman"/>
          <w:sz w:val="28"/>
        </w:rPr>
        <w:t>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CE76F5">
        <w:rPr>
          <w:rFonts w:ascii="Times New Roman" w:eastAsia="Times New Roman" w:hAnsi="Times New Roman" w:cs="Times New Roman"/>
          <w:sz w:val="28"/>
        </w:rPr>
        <w:t>4 577 670,85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рублей, в 202</w:t>
      </w:r>
      <w:r w:rsidR="003D32C7">
        <w:rPr>
          <w:rFonts w:ascii="Times New Roman" w:eastAsia="Times New Roman" w:hAnsi="Times New Roman" w:cs="Times New Roman"/>
          <w:sz w:val="28"/>
        </w:rPr>
        <w:t>5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E76F5">
        <w:rPr>
          <w:rFonts w:ascii="Times New Roman" w:eastAsia="Times New Roman" w:hAnsi="Times New Roman" w:cs="Times New Roman"/>
          <w:sz w:val="28"/>
        </w:rPr>
        <w:t>3 691 670,2</w:t>
      </w:r>
      <w:r w:rsidR="003D32C7">
        <w:rPr>
          <w:rFonts w:ascii="Times New Roman" w:eastAsia="Times New Roman" w:hAnsi="Times New Roman" w:cs="Times New Roman"/>
          <w:sz w:val="28"/>
        </w:rPr>
        <w:t>9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3D32C7">
        <w:rPr>
          <w:rFonts w:ascii="Times New Roman" w:eastAsia="Times New Roman" w:hAnsi="Times New Roman" w:cs="Times New Roman"/>
          <w:sz w:val="28"/>
        </w:rPr>
        <w:t>6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3D32C7">
        <w:rPr>
          <w:rFonts w:ascii="Times New Roman" w:eastAsia="Times New Roman" w:hAnsi="Times New Roman" w:cs="Times New Roman"/>
          <w:sz w:val="28"/>
        </w:rPr>
        <w:t>3</w:t>
      </w:r>
      <w:r w:rsidR="00CE76F5">
        <w:rPr>
          <w:rFonts w:ascii="Times New Roman" w:eastAsia="Times New Roman" w:hAnsi="Times New Roman" w:cs="Times New Roman"/>
          <w:sz w:val="28"/>
        </w:rPr>
        <w:t> 727 324,32</w:t>
      </w:r>
      <w:r w:rsidR="00F67C4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>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lastRenderedPageBreak/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3D32C7">
        <w:rPr>
          <w:color w:val="000000"/>
          <w:szCs w:val="28"/>
          <w:shd w:val="clear" w:color="auto" w:fill="FFFFFF"/>
        </w:rPr>
        <w:t>5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3D32C7">
        <w:rPr>
          <w:color w:val="000000"/>
          <w:szCs w:val="28"/>
          <w:shd w:val="clear" w:color="auto" w:fill="FFFFFF"/>
        </w:rPr>
        <w:t>6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3D32C7">
        <w:rPr>
          <w:color w:val="000000"/>
          <w:szCs w:val="28"/>
          <w:shd w:val="clear" w:color="auto" w:fill="FFFFFF"/>
        </w:rPr>
        <w:t>7</w:t>
      </w:r>
      <w:r w:rsidR="0067504C"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3D32C7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3D32C7">
        <w:rPr>
          <w:color w:val="000000"/>
          <w:szCs w:val="28"/>
          <w:shd w:val="clear" w:color="auto" w:fill="FFFFFF"/>
        </w:rPr>
        <w:t>5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3D32C7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3D32C7">
        <w:rPr>
          <w:color w:val="000000"/>
          <w:szCs w:val="28"/>
          <w:shd w:val="clear" w:color="auto" w:fill="FFFFFF"/>
        </w:rPr>
        <w:t>4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3D32C7">
        <w:rPr>
          <w:color w:val="000000"/>
          <w:szCs w:val="28"/>
          <w:shd w:val="clear" w:color="auto" w:fill="FFFFFF"/>
        </w:rPr>
        <w:t>5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3D32C7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3D32C7">
        <w:rPr>
          <w:color w:val="000000"/>
          <w:szCs w:val="28"/>
          <w:shd w:val="clear" w:color="auto" w:fill="FFFFFF"/>
        </w:rPr>
        <w:t>4</w:t>
      </w:r>
      <w:r w:rsidR="0067504C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3D32C7">
        <w:rPr>
          <w:color w:val="000000"/>
          <w:szCs w:val="28"/>
          <w:shd w:val="clear" w:color="auto" w:fill="FFFFFF"/>
        </w:rPr>
        <w:t>24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3D32C7">
        <w:rPr>
          <w:color w:val="000000"/>
          <w:szCs w:val="28"/>
          <w:shd w:val="clear" w:color="auto" w:fill="FFFFFF"/>
        </w:rPr>
        <w:t>5</w:t>
      </w:r>
      <w:r w:rsidR="0067504C">
        <w:rPr>
          <w:color w:val="000000"/>
          <w:szCs w:val="28"/>
          <w:shd w:val="clear" w:color="auto" w:fill="FFFFFF"/>
        </w:rPr>
        <w:t xml:space="preserve"> и 202</w:t>
      </w:r>
      <w:r w:rsidR="003D32C7">
        <w:rPr>
          <w:color w:val="000000"/>
          <w:szCs w:val="28"/>
          <w:shd w:val="clear" w:color="auto" w:fill="FFFFFF"/>
        </w:rPr>
        <w:t>6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увеличение в 202</w:t>
      </w:r>
      <w:r w:rsidR="003D32C7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3D32C7">
        <w:rPr>
          <w:rFonts w:ascii="Times New Roman" w:eastAsia="Times New Roman" w:hAnsi="Times New Roman" w:cs="Times New Roman"/>
          <w:sz w:val="28"/>
        </w:rPr>
        <w:t>3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</w:t>
      </w:r>
      <w:r w:rsidR="003D32C7">
        <w:rPr>
          <w:rFonts w:ascii="Times New Roman" w:eastAsia="Times New Roman" w:hAnsi="Times New Roman" w:cs="Times New Roman"/>
          <w:sz w:val="28"/>
        </w:rPr>
        <w:t>24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Не использованные по состоянию на 1 января текущего финансового года межбюджетные трансферты, полученные в форме субсидий, субвенций </w:t>
      </w:r>
      <w:r>
        <w:rPr>
          <w:rFonts w:ascii="Times New Roman" w:eastAsia="Times New Roman" w:hAnsi="Times New Roman" w:cs="Times New Roman"/>
          <w:sz w:val="28"/>
        </w:rPr>
        <w:lastRenderedPageBreak/>
        <w:t>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B8461B" w:rsidRPr="00B8461B" w:rsidRDefault="00B8461B" w:rsidP="00B846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9C5514">
        <w:rPr>
          <w:rFonts w:ascii="Times New Roman" w:hAnsi="Times New Roman" w:cs="Times New Roman"/>
          <w:sz w:val="28"/>
          <w:szCs w:val="28"/>
        </w:rPr>
        <w:t>11.</w:t>
      </w:r>
      <w:r w:rsidRPr="00B8461B">
        <w:rPr>
          <w:rFonts w:ascii="Times New Roman" w:hAnsi="Times New Roman" w:cs="Times New Roman"/>
          <w:sz w:val="28"/>
          <w:szCs w:val="28"/>
        </w:rPr>
        <w:t xml:space="preserve"> Особенности использования средств, предоставляемых отдельным юридическим лицам</w:t>
      </w:r>
    </w:p>
    <w:p w:rsidR="00B8461B" w:rsidRPr="00E62714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3D32C7">
        <w:rPr>
          <w:rFonts w:ascii="Times New Roman" w:hAnsi="Times New Roman" w:cs="Times New Roman"/>
          <w:sz w:val="28"/>
          <w:szCs w:val="28"/>
        </w:rPr>
        <w:t>4</w:t>
      </w:r>
      <w:r w:rsidRPr="00B8461B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4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242.26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</w:t>
      </w:r>
      <w:r w:rsidR="00B94ABB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B8461B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 xml:space="preserve">1) субсидии юридическим лицам и бюджетные инвестиции юридическим лицам, предоставляемые в соответствии </w:t>
      </w:r>
      <w:hyperlink r:id="rId5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B8461B">
          <w:rPr>
            <w:rFonts w:ascii="Times New Roman" w:hAnsi="Times New Roman" w:cs="Times New Roman"/>
            <w:sz w:val="28"/>
            <w:szCs w:val="28"/>
          </w:rPr>
          <w:t>частью 5 статьи 79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B8461B">
          <w:rPr>
            <w:rFonts w:ascii="Times New Roman" w:hAnsi="Times New Roman" w:cs="Times New Roman"/>
            <w:sz w:val="28"/>
            <w:szCs w:val="28"/>
          </w:rPr>
          <w:t>статьей 80</w:t>
        </w:r>
      </w:hyperlink>
      <w:r w:rsidRPr="00B8461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2) авансы:</w:t>
      </w:r>
    </w:p>
    <w:p w:rsidR="00B8461B" w:rsidRP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8461B">
        <w:rPr>
          <w:rFonts w:ascii="Times New Roman" w:hAnsi="Times New Roman" w:cs="Times New Roman"/>
          <w:sz w:val="28"/>
          <w:szCs w:val="28"/>
        </w:rPr>
        <w:t>- по муниципальным контрактам о поставке товаров, выполнении работ, оказании услуг, заключаемым на сумму 50 000 000,00 рублей и более;</w:t>
      </w:r>
    </w:p>
    <w:p w:rsidR="00B8461B" w:rsidRDefault="00B8461B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61B">
        <w:rPr>
          <w:rFonts w:ascii="Times New Roman" w:hAnsi="Times New Roman" w:cs="Times New Roman"/>
          <w:sz w:val="28"/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50 000 000,00 рублей и более бюджетными и автономными учреждениями Октябрьского сельского поселения Горьковского муниципального района Омской области, лицевые счета которым открыты в Комитете финансов и контроля администрации Горьковского муниципального</w:t>
      </w:r>
      <w:proofErr w:type="gramEnd"/>
      <w:r w:rsidRPr="00B8461B">
        <w:rPr>
          <w:rFonts w:ascii="Times New Roman" w:hAnsi="Times New Roman" w:cs="Times New Roman"/>
          <w:sz w:val="28"/>
          <w:szCs w:val="28"/>
        </w:rPr>
        <w:t xml:space="preserve"> района Омской области, за счет средств, поступающих указанным учреждениям в соответствии с законодательством Российской Федерации</w:t>
      </w:r>
      <w:proofErr w:type="gramStart"/>
      <w:r w:rsidRPr="00B8461B">
        <w:rPr>
          <w:rFonts w:ascii="Times New Roman" w:hAnsi="Times New Roman" w:cs="Times New Roman"/>
          <w:sz w:val="28"/>
          <w:szCs w:val="28"/>
        </w:rPr>
        <w:t>."</w:t>
      </w:r>
      <w:proofErr w:type="gramEnd"/>
    </w:p>
    <w:p w:rsidR="003A72D7" w:rsidRPr="00B8461B" w:rsidRDefault="003A72D7" w:rsidP="00B8461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Статья 1</w:t>
      </w:r>
      <w:r w:rsidR="009C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Особенности использования неналоговых доходов в области охраны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окружающей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</w:t>
      </w:r>
    </w:p>
    <w:p w:rsidR="003A72D7" w:rsidRDefault="003A72D7" w:rsidP="003A72D7">
      <w:pPr>
        <w:spacing w:after="0" w:line="240" w:lineRule="auto"/>
        <w:ind w:left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72D7" w:rsidRDefault="003D32C7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Установить, что в 2024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годах на выявление и оценку объектов накопленного вреда окружающей среде и (или) организацию работ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   по ликвидации накопленного вреда окружающей среде в случае наличия на территории 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сельского поселения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района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Омской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объектов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накопленного вреда окружающей среде, а в случае их отсутствия – на иные мероприятия по предотвращению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(или)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снижению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негативного воздействия хозяйственной и</w:t>
      </w:r>
      <w:proofErr w:type="gramEnd"/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иной деятельности на окружающую среду, сохранению и восстановлению природной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среды,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рациональному использованию и воспроизводству природных ресурсов, обеспечению экологической безопасности направляются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доходы</w:t>
      </w:r>
      <w:r w:rsidR="00243C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местн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 бюджета, подлежащие в соответствии с федеральным законодательством зачислению в районный бюджет, полученные: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        1) от платы за негативное воздействие на окружающую среду;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2) от штрафов, установленных Кодексом Российской Федерации об административных правонарушениях за административные правонарушения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в области охраны окружающей среды и природопользования, а также от административных штрафов, установленных Кодексом Омской области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   об административных правонарушениях за административные правонарушения в области охраны окружающей среды и природопользования;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3) от платежей по искам о возмещении вреда, причиненного окружающей среде, в том числе водным объектам, вследствие нарушений обязательных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    требований, а также от платежей, уплачиваемых при добровольном возмещении вреда, причиненного окружающей среде, в том числе</w:t>
      </w:r>
      <w:r w:rsidR="003A72D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водным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объектам,</w:t>
      </w:r>
      <w:r w:rsid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72D7" w:rsidRPr="003A7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вследствие нарушений обязательных требований.</w:t>
      </w:r>
    </w:p>
    <w:p w:rsidR="009C5514" w:rsidRPr="003A72D7" w:rsidRDefault="009C5514" w:rsidP="003A72D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1259A" w:rsidRDefault="002B67CE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</w:t>
      </w:r>
      <w:r w:rsidR="009C5514">
        <w:rPr>
          <w:rFonts w:ascii="Times New Roman" w:eastAsia="Times New Roman" w:hAnsi="Times New Roman" w:cs="Times New Roman"/>
          <w:sz w:val="28"/>
        </w:rPr>
        <w:t>3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9C5514" w:rsidRDefault="009C5514" w:rsidP="003A72D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4713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471364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C7E14" w:rsidRDefault="007C7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F3688">
        <w:rPr>
          <w:rFonts w:ascii="Times New Roman" w:eastAsia="Calibri" w:hAnsi="Times New Roman" w:cs="Times New Roman"/>
          <w:sz w:val="28"/>
          <w:szCs w:val="28"/>
        </w:rPr>
        <w:t xml:space="preserve"> С.В. Давыдов</w:t>
      </w:r>
    </w:p>
    <w:p w:rsidR="006F0042" w:rsidRDefault="006F0042" w:rsidP="006F0042">
      <w:pPr>
        <w:tabs>
          <w:tab w:val="left" w:pos="734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Октябрьского сельского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6F0042" w:rsidRDefault="006F004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поселения                                                                                       Е.В. Сакс</w:t>
      </w: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EB07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B07F2" w:rsidSect="001462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RANGE!A1:K52"/>
    </w:p>
    <w:tbl>
      <w:tblPr>
        <w:tblW w:w="14040" w:type="dxa"/>
        <w:tblInd w:w="90" w:type="dxa"/>
        <w:tblLook w:val="04A0"/>
      </w:tblPr>
      <w:tblGrid>
        <w:gridCol w:w="2686"/>
        <w:gridCol w:w="1054"/>
        <w:gridCol w:w="1335"/>
        <w:gridCol w:w="1054"/>
        <w:gridCol w:w="1275"/>
        <w:gridCol w:w="1093"/>
        <w:gridCol w:w="1124"/>
        <w:gridCol w:w="1791"/>
        <w:gridCol w:w="876"/>
        <w:gridCol w:w="876"/>
        <w:gridCol w:w="876"/>
      </w:tblGrid>
      <w:tr w:rsidR="00EB07F2" w:rsidRPr="00EB07F2" w:rsidTr="00EB07F2">
        <w:trPr>
          <w:trHeight w:val="1973"/>
        </w:trPr>
        <w:tc>
          <w:tcPr>
            <w:tcW w:w="14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Приложение № 1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к решению Совета Октябрьского сельского поселения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Горьковского муниципального района Омской области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"О бюджете  поселения на 2024 год и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на плановый период 2025 и 2026 годов"</w:t>
            </w:r>
            <w:bookmarkEnd w:id="1"/>
          </w:p>
        </w:tc>
      </w:tr>
      <w:tr w:rsidR="00EB07F2" w:rsidRPr="00EB07F2" w:rsidTr="00EB07F2">
        <w:trPr>
          <w:trHeight w:val="394"/>
        </w:trPr>
        <w:tc>
          <w:tcPr>
            <w:tcW w:w="14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</w:tc>
      </w:tr>
      <w:tr w:rsidR="00EB07F2" w:rsidRPr="00EB07F2" w:rsidTr="00EB07F2">
        <w:trPr>
          <w:trHeight w:val="1182"/>
        </w:trPr>
        <w:tc>
          <w:tcPr>
            <w:tcW w:w="14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ПРОГНОЗ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поступлений налоговых и неналоговых доходов в местный бюджет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br/>
              <w:t>на 2024 год и на плановый период 2025 и 2026 годов</w:t>
            </w:r>
          </w:p>
        </w:tc>
      </w:tr>
      <w:tr w:rsidR="00EB07F2" w:rsidRPr="00EB07F2" w:rsidTr="00EB07F2">
        <w:trPr>
          <w:trHeight w:val="394"/>
        </w:trPr>
        <w:tc>
          <w:tcPr>
            <w:tcW w:w="140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 </w:t>
            </w:r>
          </w:p>
        </w:tc>
      </w:tr>
      <w:tr w:rsidR="00EB07F2" w:rsidRPr="00EB07F2" w:rsidTr="00EB07F2">
        <w:trPr>
          <w:trHeight w:val="668"/>
        </w:trPr>
        <w:tc>
          <w:tcPr>
            <w:tcW w:w="2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864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Коды классификации доходов местного бюджета</w:t>
            </w:r>
          </w:p>
        </w:tc>
        <w:tc>
          <w:tcPr>
            <w:tcW w:w="25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Сумма, рублей</w:t>
            </w:r>
          </w:p>
        </w:tc>
      </w:tr>
      <w:tr w:rsidR="00EB07F2" w:rsidRPr="00EB07F2" w:rsidTr="00EB07F2">
        <w:trPr>
          <w:trHeight w:val="717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57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Вид доходов бюджета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Подвид доходов бюджета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2024 год</w:t>
            </w:r>
          </w:p>
        </w:tc>
        <w:tc>
          <w:tcPr>
            <w:tcW w:w="8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2025 год</w:t>
            </w: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2026 год</w:t>
            </w:r>
          </w:p>
        </w:tc>
      </w:tr>
      <w:tr w:rsidR="00EB07F2" w:rsidRPr="00EB07F2" w:rsidTr="00EB07F2">
        <w:trPr>
          <w:trHeight w:val="2325"/>
        </w:trPr>
        <w:tc>
          <w:tcPr>
            <w:tcW w:w="2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Группа доходов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Подгруппа доходов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Статья доходов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Подстатья доходов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Элемент доходов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Группа подвида доходов бюджета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EB07F2" w:rsidRPr="00EB07F2" w:rsidTr="00EB07F2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</w:tr>
      <w:tr w:rsidR="00EB07F2" w:rsidRPr="00EB07F2" w:rsidTr="00EB07F2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НАЛОГОВЫЕ И НЕНАЛОГОВЫЕ ДОХОДЫ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5 605 912,51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5 681 233,86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6 119 899,55</w:t>
            </w:r>
          </w:p>
        </w:tc>
      </w:tr>
      <w:tr w:rsidR="00EB07F2" w:rsidRPr="00EB07F2" w:rsidTr="00EB07F2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НАЛОГИ НА ПРИБЫЛЬ, ДОХОДЫ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112 320,00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118 560,00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124 830,00</w:t>
            </w:r>
          </w:p>
        </w:tc>
      </w:tr>
      <w:tr w:rsidR="00EB07F2" w:rsidRPr="00EB07F2" w:rsidTr="00EB07F2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Налог на доходы физических лиц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112 320,00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118 560,00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124 830,00</w:t>
            </w:r>
          </w:p>
        </w:tc>
      </w:tr>
      <w:tr w:rsidR="00EB07F2" w:rsidRPr="00EB07F2" w:rsidTr="00EB07F2">
        <w:trPr>
          <w:trHeight w:val="819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105 570,00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111 810,00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118 080,00</w:t>
            </w:r>
          </w:p>
        </w:tc>
      </w:tr>
      <w:tr w:rsidR="00EB07F2" w:rsidRPr="00EB07F2" w:rsidTr="00EB07F2">
        <w:trPr>
          <w:trHeight w:val="819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1 350,00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1 350,00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1 350,00</w:t>
            </w:r>
          </w:p>
        </w:tc>
      </w:tr>
      <w:tr w:rsidR="00EB07F2" w:rsidRPr="00EB07F2" w:rsidTr="00EB07F2">
        <w:trPr>
          <w:trHeight w:val="450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5 400,00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5 400,00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5 400,00</w:t>
            </w:r>
          </w:p>
        </w:tc>
      </w:tr>
      <w:tr w:rsidR="00EB07F2" w:rsidRPr="00EB07F2" w:rsidTr="00EB07F2">
        <w:trPr>
          <w:trHeight w:val="337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1 212 366,51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1 240 314,13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1 672 709,81</w:t>
            </w:r>
          </w:p>
        </w:tc>
      </w:tr>
      <w:tr w:rsidR="00EB07F2" w:rsidRPr="00EB07F2" w:rsidTr="00EB07F2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1 212 366,51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1 240 314,13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1 672 709,81</w:t>
            </w:r>
          </w:p>
        </w:tc>
      </w:tr>
      <w:tr w:rsidR="00EB07F2" w:rsidRPr="00EB07F2" w:rsidTr="00EB07F2">
        <w:trPr>
          <w:trHeight w:val="750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737 332,64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747 267,68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1 033 088,48</w:t>
            </w:r>
          </w:p>
        </w:tc>
      </w:tr>
      <w:tr w:rsidR="00EB07F2" w:rsidRPr="00EB07F2" w:rsidTr="00EB07F2">
        <w:trPr>
          <w:trHeight w:val="819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737 332,64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747 267,68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1 033 088,48</w:t>
            </w:r>
          </w:p>
        </w:tc>
      </w:tr>
      <w:tr w:rsidR="00EB07F2" w:rsidRPr="00EB07F2" w:rsidTr="00EB07F2">
        <w:trPr>
          <w:trHeight w:val="819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инжекторных</w:t>
            </w:r>
            <w:proofErr w:type="spellEnd"/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4 057,85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4 148,89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5 762,19</w:t>
            </w:r>
          </w:p>
        </w:tc>
      </w:tr>
      <w:tr w:rsidR="00EB07F2" w:rsidRPr="00EB07F2" w:rsidTr="00EB07F2">
        <w:trPr>
          <w:trHeight w:val="819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инжекторных</w:t>
            </w:r>
            <w:proofErr w:type="spellEnd"/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241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4 057,85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4 148,89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5 762,19</w:t>
            </w:r>
          </w:p>
        </w:tc>
      </w:tr>
      <w:tr w:rsidR="00EB07F2" w:rsidRPr="00EB07F2" w:rsidTr="00EB07F2">
        <w:trPr>
          <w:trHeight w:val="787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-88 805,06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-87 426,72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-130 946,35</w:t>
            </w:r>
          </w:p>
        </w:tc>
      </w:tr>
      <w:tr w:rsidR="00EB07F2" w:rsidRPr="00EB07F2" w:rsidTr="00EB07F2">
        <w:trPr>
          <w:trHeight w:val="819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-88 805,06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-87 426,72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-130 946,35</w:t>
            </w:r>
          </w:p>
        </w:tc>
      </w:tr>
      <w:tr w:rsidR="00EB07F2" w:rsidRPr="00EB07F2" w:rsidTr="00EB07F2">
        <w:trPr>
          <w:trHeight w:val="750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559 781,08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576 324,28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764 805,49</w:t>
            </w:r>
          </w:p>
        </w:tc>
      </w:tr>
      <w:tr w:rsidR="00EB07F2" w:rsidRPr="00EB07F2" w:rsidTr="00EB07F2">
        <w:trPr>
          <w:trHeight w:val="819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559 781,08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576 324,28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764 805,49</w:t>
            </w:r>
          </w:p>
        </w:tc>
      </w:tr>
      <w:tr w:rsidR="00EB07F2" w:rsidRPr="00EB07F2" w:rsidTr="00EB07F2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НАЛОГИ НА СОВОКУПНЫЙ ДОХОД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29 000,00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30 000,00</w:t>
            </w:r>
          </w:p>
        </w:tc>
      </w:tr>
      <w:tr w:rsidR="00EB07F2" w:rsidRPr="00EB07F2" w:rsidTr="00EB07F2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Единый сельскохозяйственный налог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29 000,00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30 000,00</w:t>
            </w:r>
          </w:p>
        </w:tc>
      </w:tr>
      <w:tr w:rsidR="00EB07F2" w:rsidRPr="00EB07F2" w:rsidTr="00EB07F2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Единый сельскохозяйственный налог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29 000,00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30 000,00</w:t>
            </w:r>
          </w:p>
        </w:tc>
      </w:tr>
      <w:tr w:rsidR="00EB07F2" w:rsidRPr="00EB07F2" w:rsidTr="00EB07F2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НАЛОГИ НА ИМУЩЕСТВО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2 145 000,00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2 145 000,00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2 145 000,00</w:t>
            </w:r>
          </w:p>
        </w:tc>
      </w:tr>
      <w:tr w:rsidR="00EB07F2" w:rsidRPr="00EB07F2" w:rsidTr="00EB07F2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Налог на имущество физических лиц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133 000,00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133 000,00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133 000,00</w:t>
            </w:r>
          </w:p>
        </w:tc>
      </w:tr>
      <w:tr w:rsidR="00EB07F2" w:rsidRPr="00EB07F2" w:rsidTr="00EB07F2">
        <w:trPr>
          <w:trHeight w:val="450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133 000,00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133 000,00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133 000,00</w:t>
            </w:r>
          </w:p>
        </w:tc>
      </w:tr>
      <w:tr w:rsidR="00EB07F2" w:rsidRPr="00EB07F2" w:rsidTr="00EB07F2">
        <w:trPr>
          <w:trHeight w:val="37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Земельный налог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2 012 000,00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2 012 000,00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2 012 000,00</w:t>
            </w:r>
          </w:p>
        </w:tc>
      </w:tr>
      <w:tr w:rsidR="00EB07F2" w:rsidRPr="00EB07F2" w:rsidTr="00EB07F2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Земельный налог с организаций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1 162 000,00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1 162 000,00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1 162 000,00</w:t>
            </w:r>
          </w:p>
        </w:tc>
      </w:tr>
      <w:tr w:rsidR="00EB07F2" w:rsidRPr="00EB07F2" w:rsidTr="00EB07F2">
        <w:trPr>
          <w:trHeight w:val="337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1 162 000,00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1 162 000,00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1 162 000,00</w:t>
            </w:r>
          </w:p>
        </w:tc>
      </w:tr>
      <w:tr w:rsidR="00EB07F2" w:rsidRPr="00EB07F2" w:rsidTr="00EB07F2">
        <w:trPr>
          <w:trHeight w:val="75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Земельный налог с физических лиц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850 000,00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850 000,00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850 000,00</w:t>
            </w:r>
          </w:p>
        </w:tc>
      </w:tr>
      <w:tr w:rsidR="00EB07F2" w:rsidRPr="00EB07F2" w:rsidTr="00EB07F2">
        <w:trPr>
          <w:trHeight w:val="337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043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850 000,00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850 000,00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850 000,00</w:t>
            </w:r>
          </w:p>
        </w:tc>
      </w:tr>
      <w:tr w:rsidR="00EB07F2" w:rsidRPr="00EB07F2" w:rsidTr="00EB07F2">
        <w:trPr>
          <w:trHeight w:val="11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ГОСУДАРСТВЕННАЯ ПОШЛИНА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25 000,00</w:t>
            </w:r>
          </w:p>
        </w:tc>
      </w:tr>
      <w:tr w:rsidR="00EB07F2" w:rsidRPr="00EB07F2" w:rsidTr="00EB07F2">
        <w:trPr>
          <w:trHeight w:val="450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25 000,00</w:t>
            </w:r>
          </w:p>
        </w:tc>
      </w:tr>
      <w:tr w:rsidR="00EB07F2" w:rsidRPr="00EB07F2" w:rsidTr="00EB07F2">
        <w:trPr>
          <w:trHeight w:val="71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25 000,00</w:t>
            </w:r>
          </w:p>
        </w:tc>
      </w:tr>
      <w:tr w:rsidR="00EB07F2" w:rsidRPr="00EB07F2" w:rsidTr="00EB07F2">
        <w:trPr>
          <w:trHeight w:val="450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1 803 226,00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1 843 359,73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1 843 359,74</w:t>
            </w:r>
          </w:p>
        </w:tc>
      </w:tr>
      <w:tr w:rsidR="00EB07F2" w:rsidRPr="00EB07F2" w:rsidTr="00EB07F2">
        <w:trPr>
          <w:trHeight w:val="819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1 803 226,00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1 843 359,73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1 843 359,74</w:t>
            </w:r>
          </w:p>
        </w:tc>
      </w:tr>
      <w:tr w:rsidR="00EB07F2" w:rsidRPr="00EB07F2" w:rsidTr="00EB07F2">
        <w:trPr>
          <w:trHeight w:val="819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gramStart"/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1 743 459,08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1 755 133,73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1 755 133,74</w:t>
            </w:r>
          </w:p>
        </w:tc>
      </w:tr>
      <w:tr w:rsidR="00EB07F2" w:rsidRPr="00EB07F2" w:rsidTr="00EB07F2">
        <w:trPr>
          <w:trHeight w:val="750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gramStart"/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1 743 459,08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1 755 133,73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1 755 133,74</w:t>
            </w:r>
          </w:p>
        </w:tc>
      </w:tr>
      <w:tr w:rsidR="00EB07F2" w:rsidRPr="00EB07F2" w:rsidTr="00EB07F2">
        <w:trPr>
          <w:trHeight w:val="819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59 766,92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88 226,00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88 226,00</w:t>
            </w:r>
          </w:p>
        </w:tc>
      </w:tr>
      <w:tr w:rsidR="00EB07F2" w:rsidRPr="00EB07F2" w:rsidTr="00EB07F2">
        <w:trPr>
          <w:trHeight w:val="675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59 766,92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88 226,00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88 226,00</w:t>
            </w:r>
          </w:p>
        </w:tc>
      </w:tr>
      <w:tr w:rsidR="00EB07F2" w:rsidRPr="00EB07F2" w:rsidTr="00EB07F2">
        <w:trPr>
          <w:trHeight w:val="26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Доходы от компенсации затрат государства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</w:tr>
      <w:tr w:rsidR="00EB07F2" w:rsidRPr="00EB07F2" w:rsidTr="00EB07F2">
        <w:trPr>
          <w:trHeight w:val="337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</w:tr>
      <w:tr w:rsidR="00EB07F2" w:rsidRPr="00EB07F2" w:rsidTr="00EB07F2">
        <w:trPr>
          <w:trHeight w:val="41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269 000,00</w:t>
            </w:r>
          </w:p>
        </w:tc>
      </w:tr>
      <w:tr w:rsidR="00EB07F2" w:rsidRPr="00EB07F2" w:rsidTr="00EB07F2">
        <w:trPr>
          <w:trHeight w:val="225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</w:tr>
      <w:tr w:rsidR="00EB07F2" w:rsidRPr="00EB07F2" w:rsidTr="00EB07F2">
        <w:trPr>
          <w:trHeight w:val="300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</w:tr>
      <w:tr w:rsidR="00EB07F2" w:rsidRPr="00EB07F2" w:rsidTr="00EB07F2">
        <w:trPr>
          <w:trHeight w:val="5250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</w:tr>
      <w:tr w:rsidR="00EB07F2" w:rsidRPr="00EB07F2" w:rsidTr="00EB07F2">
        <w:trPr>
          <w:trHeight w:val="5625"/>
        </w:trPr>
        <w:tc>
          <w:tcPr>
            <w:tcW w:w="2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10 000,00</w:t>
            </w:r>
          </w:p>
        </w:tc>
      </w:tr>
    </w:tbl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420" w:type="dxa"/>
        <w:tblInd w:w="90" w:type="dxa"/>
        <w:tblLook w:val="04A0"/>
      </w:tblPr>
      <w:tblGrid>
        <w:gridCol w:w="2449"/>
        <w:gridCol w:w="1137"/>
        <w:gridCol w:w="1444"/>
        <w:gridCol w:w="1138"/>
        <w:gridCol w:w="1380"/>
        <w:gridCol w:w="1180"/>
        <w:gridCol w:w="1214"/>
        <w:gridCol w:w="1928"/>
        <w:gridCol w:w="942"/>
        <w:gridCol w:w="942"/>
        <w:gridCol w:w="942"/>
      </w:tblGrid>
      <w:tr w:rsidR="00EB07F2" w:rsidRPr="00EB07F2" w:rsidTr="00EB07F2">
        <w:trPr>
          <w:trHeight w:val="1973"/>
        </w:trPr>
        <w:tc>
          <w:tcPr>
            <w:tcW w:w="144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" w:name="RANGE!A1:K16"/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№ 2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к решению Совета Октябрьского сельского поселения 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Горьковского муниципального района Омской области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"О бюджете  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поселенияна</w:t>
            </w:r>
            <w:proofErr w:type="spellEnd"/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2024 год 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 и на плановый период 2025 и 2026 годов"</w:t>
            </w:r>
            <w:bookmarkEnd w:id="2"/>
          </w:p>
        </w:tc>
      </w:tr>
      <w:tr w:rsidR="00EB07F2" w:rsidRPr="00EB07F2" w:rsidTr="00EB07F2">
        <w:trPr>
          <w:trHeight w:val="394"/>
        </w:trPr>
        <w:tc>
          <w:tcPr>
            <w:tcW w:w="144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B07F2" w:rsidRPr="00EB07F2" w:rsidTr="00EB07F2">
        <w:trPr>
          <w:trHeight w:val="1182"/>
        </w:trPr>
        <w:tc>
          <w:tcPr>
            <w:tcW w:w="144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 местный бюджет на 2024 год и на</w:t>
            </w: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плановый период 2025 и 2026 годов</w:t>
            </w:r>
          </w:p>
        </w:tc>
      </w:tr>
      <w:tr w:rsidR="00EB07F2" w:rsidRPr="00EB07F2" w:rsidTr="00EB07F2">
        <w:trPr>
          <w:trHeight w:val="394"/>
        </w:trPr>
        <w:tc>
          <w:tcPr>
            <w:tcW w:w="144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EB07F2" w:rsidRPr="00EB07F2" w:rsidTr="00EB07F2">
        <w:trPr>
          <w:trHeight w:val="668"/>
        </w:trPr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868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Коды классификации доходов местного бюджета</w:t>
            </w:r>
          </w:p>
        </w:tc>
        <w:tc>
          <w:tcPr>
            <w:tcW w:w="33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Сумма, рублей</w:t>
            </w:r>
          </w:p>
        </w:tc>
      </w:tr>
      <w:tr w:rsidR="00EB07F2" w:rsidRPr="00EB07F2" w:rsidTr="00EB07F2">
        <w:trPr>
          <w:trHeight w:val="717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3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 доходов бюджета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Подвид доходов бюджета</w:t>
            </w:r>
          </w:p>
        </w:tc>
        <w:tc>
          <w:tcPr>
            <w:tcW w:w="11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 год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2026 год</w:t>
            </w:r>
          </w:p>
        </w:tc>
      </w:tr>
      <w:tr w:rsidR="00EB07F2" w:rsidRPr="00EB07F2" w:rsidTr="00EB07F2">
        <w:trPr>
          <w:trHeight w:val="2325"/>
        </w:trPr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Группа доходов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Подгруппа доходов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Статья доходов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Подстатья доходов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Элемент доходов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Группа подвида доходов бюджета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11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B07F2" w:rsidRPr="00EB07F2" w:rsidTr="00EB07F2">
        <w:trPr>
          <w:trHeight w:val="375"/>
        </w:trPr>
        <w:tc>
          <w:tcPr>
            <w:tcW w:w="2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EB07F2" w:rsidRPr="00EB07F2" w:rsidTr="00EB07F2">
        <w:trPr>
          <w:trHeight w:val="1125"/>
        </w:trPr>
        <w:tc>
          <w:tcPr>
            <w:tcW w:w="2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БЕЗВОЗМЕЗДНЫЕ ПОСТУПЛЕНИЯ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4 577 670,85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3 691 642,29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3 727 324,31</w:t>
            </w:r>
          </w:p>
        </w:tc>
      </w:tr>
      <w:tr w:rsidR="00EB07F2" w:rsidRPr="00EB07F2" w:rsidTr="00EB07F2">
        <w:trPr>
          <w:trHeight w:val="3375"/>
        </w:trPr>
        <w:tc>
          <w:tcPr>
            <w:tcW w:w="2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4 577 670,85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3 691 642,29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3 727 324,31</w:t>
            </w:r>
          </w:p>
        </w:tc>
      </w:tr>
      <w:tr w:rsidR="00EB07F2" w:rsidRPr="00EB07F2" w:rsidTr="00EB07F2">
        <w:trPr>
          <w:trHeight w:val="2250"/>
        </w:trPr>
        <w:tc>
          <w:tcPr>
            <w:tcW w:w="2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4 356 661,85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3 447 867,29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3 460 385,31</w:t>
            </w:r>
          </w:p>
        </w:tc>
      </w:tr>
      <w:tr w:rsidR="00EB07F2" w:rsidRPr="00EB07F2" w:rsidTr="00EB07F2">
        <w:trPr>
          <w:trHeight w:val="1500"/>
        </w:trPr>
        <w:tc>
          <w:tcPr>
            <w:tcW w:w="2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4 356 661,85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3 447 867,29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3 460 385,31</w:t>
            </w:r>
          </w:p>
        </w:tc>
      </w:tr>
      <w:tr w:rsidR="00EB07F2" w:rsidRPr="00EB07F2" w:rsidTr="00EB07F2">
        <w:trPr>
          <w:trHeight w:val="4125"/>
        </w:trPr>
        <w:tc>
          <w:tcPr>
            <w:tcW w:w="2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4 356 661,85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3 447 867,29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3 460 385,31</w:t>
            </w:r>
          </w:p>
        </w:tc>
      </w:tr>
      <w:tr w:rsidR="00EB07F2" w:rsidRPr="00EB07F2" w:rsidTr="00EB07F2">
        <w:trPr>
          <w:trHeight w:val="2250"/>
        </w:trPr>
        <w:tc>
          <w:tcPr>
            <w:tcW w:w="2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221 009,00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243 775,00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266 939,00</w:t>
            </w:r>
          </w:p>
        </w:tc>
      </w:tr>
      <w:tr w:rsidR="00EB07F2" w:rsidRPr="00EB07F2" w:rsidTr="00EB07F2">
        <w:trPr>
          <w:trHeight w:val="4500"/>
        </w:trPr>
        <w:tc>
          <w:tcPr>
            <w:tcW w:w="2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221 009,00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243 775,00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266 939,00</w:t>
            </w:r>
          </w:p>
        </w:tc>
      </w:tr>
      <w:tr w:rsidR="00EB07F2" w:rsidRPr="00EB07F2" w:rsidTr="00EB07F2">
        <w:trPr>
          <w:trHeight w:val="5250"/>
        </w:trPr>
        <w:tc>
          <w:tcPr>
            <w:tcW w:w="2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221 009,00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243 775,00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266 939,00</w:t>
            </w:r>
          </w:p>
        </w:tc>
      </w:tr>
    </w:tbl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500" w:type="pct"/>
        <w:tblInd w:w="90" w:type="dxa"/>
        <w:tblLook w:val="04A0"/>
      </w:tblPr>
      <w:tblGrid>
        <w:gridCol w:w="2976"/>
        <w:gridCol w:w="911"/>
        <w:gridCol w:w="1211"/>
        <w:gridCol w:w="1167"/>
        <w:gridCol w:w="1554"/>
        <w:gridCol w:w="1205"/>
        <w:gridCol w:w="1539"/>
        <w:gridCol w:w="1190"/>
        <w:gridCol w:w="1554"/>
      </w:tblGrid>
      <w:tr w:rsidR="00EB07F2" w:rsidRPr="00EB07F2" w:rsidTr="00EB07F2">
        <w:trPr>
          <w:trHeight w:val="1860"/>
        </w:trPr>
        <w:tc>
          <w:tcPr>
            <w:tcW w:w="16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3" w:name="RANGE!A1:I29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Приложение № 3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к решению Совета Октябрьского сельского поселения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Горьковского муниципального района Омской области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"О бюджете поселения на 2024 год 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и на плановый период 2025 и 2026 годов"</w:t>
            </w:r>
            <w:bookmarkEnd w:id="3"/>
          </w:p>
        </w:tc>
      </w:tr>
      <w:tr w:rsidR="00EB07F2" w:rsidRPr="00EB07F2" w:rsidTr="00EB07F2">
        <w:trPr>
          <w:trHeight w:val="394"/>
        </w:trPr>
        <w:tc>
          <w:tcPr>
            <w:tcW w:w="16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B07F2" w:rsidRPr="00EB07F2" w:rsidTr="00EB07F2">
        <w:trPr>
          <w:trHeight w:val="960"/>
        </w:trPr>
        <w:tc>
          <w:tcPr>
            <w:tcW w:w="16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РАСПРЕДЕЛЕНИЕ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бюджетных ассигнований местного бюджета по разделам и подразделам классификации расходов бюджетов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на 2024 год и на плановый период 2025 и 2026 годов</w:t>
            </w:r>
          </w:p>
        </w:tc>
      </w:tr>
      <w:tr w:rsidR="00EB07F2" w:rsidRPr="00EB07F2" w:rsidTr="00EB07F2">
        <w:trPr>
          <w:trHeight w:val="394"/>
        </w:trPr>
        <w:tc>
          <w:tcPr>
            <w:tcW w:w="16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B07F2" w:rsidRPr="00EB07F2" w:rsidTr="00EB07F2">
        <w:trPr>
          <w:trHeight w:val="1230"/>
        </w:trPr>
        <w:tc>
          <w:tcPr>
            <w:tcW w:w="3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Наименование кодов классификации расходов местного бюджета</w:t>
            </w:r>
          </w:p>
        </w:tc>
        <w:tc>
          <w:tcPr>
            <w:tcW w:w="20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Коды классификации расходов местного бюджета</w:t>
            </w:r>
          </w:p>
        </w:tc>
        <w:tc>
          <w:tcPr>
            <w:tcW w:w="1055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EB07F2" w:rsidRPr="00EB07F2" w:rsidTr="00EB07F2">
        <w:trPr>
          <w:trHeight w:val="282"/>
        </w:trPr>
        <w:tc>
          <w:tcPr>
            <w:tcW w:w="3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Раздел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Подраздел</w:t>
            </w:r>
          </w:p>
        </w:tc>
        <w:tc>
          <w:tcPr>
            <w:tcW w:w="3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35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35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2026 год</w:t>
            </w:r>
          </w:p>
        </w:tc>
      </w:tr>
      <w:tr w:rsidR="00EB07F2" w:rsidRPr="00EB07F2" w:rsidTr="00EB07F2">
        <w:trPr>
          <w:trHeight w:val="972"/>
        </w:trPr>
        <w:tc>
          <w:tcPr>
            <w:tcW w:w="3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 том числе за счет поступлений целевого характера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 том числе за счет поступлений целевого характера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 том числе за счет поступлений целевого характера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6 788 608,80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6 061 278,04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5 809 261,00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3 194 046,62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3 112 046,92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3 018 677,97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2 681 296,76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2 035 965,70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1 877 317,61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6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6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106 800,00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1 291 177,56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1 260 807,11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1 711 520,86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1 212 366,51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1 221 996,06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1 672 709,81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1 641 500,00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1 431 000,00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1 431 000,00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628 500,00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Благоустройство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1 013 000,00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73 000,00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73 000,00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 расходов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10 183 583,36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9 144 648,15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9 368 208,86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</w:tbl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500" w:type="pct"/>
        <w:tblInd w:w="90" w:type="dxa"/>
        <w:tblLook w:val="04A0"/>
      </w:tblPr>
      <w:tblGrid>
        <w:gridCol w:w="524"/>
        <w:gridCol w:w="2487"/>
        <w:gridCol w:w="1156"/>
        <w:gridCol w:w="660"/>
        <w:gridCol w:w="849"/>
        <w:gridCol w:w="576"/>
        <w:gridCol w:w="558"/>
        <w:gridCol w:w="565"/>
        <w:gridCol w:w="566"/>
        <w:gridCol w:w="758"/>
        <w:gridCol w:w="1037"/>
        <w:gridCol w:w="1086"/>
        <w:gridCol w:w="1014"/>
        <w:gridCol w:w="986"/>
        <w:gridCol w:w="888"/>
        <w:gridCol w:w="986"/>
      </w:tblGrid>
      <w:tr w:rsidR="00EB07F2" w:rsidRPr="00EB07F2" w:rsidTr="00EB07F2">
        <w:trPr>
          <w:trHeight w:val="1725"/>
        </w:trPr>
        <w:tc>
          <w:tcPr>
            <w:tcW w:w="204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4" w:name="RANGE!A1:P187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Приложение № 4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к решению Совета Октябрьского сельского поселения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Горьковского муниципального района Омской области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"О бюджете поселения на 2024 год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 и на плановый период 2025 и 2026 годов"</w:t>
            </w:r>
            <w:bookmarkEnd w:id="4"/>
          </w:p>
        </w:tc>
      </w:tr>
      <w:tr w:rsidR="00EB07F2" w:rsidRPr="00EB07F2" w:rsidTr="00EB07F2">
        <w:trPr>
          <w:trHeight w:val="394"/>
        </w:trPr>
        <w:tc>
          <w:tcPr>
            <w:tcW w:w="204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B07F2" w:rsidRPr="00EB07F2" w:rsidTr="00EB07F2">
        <w:trPr>
          <w:trHeight w:val="990"/>
        </w:trPr>
        <w:tc>
          <w:tcPr>
            <w:tcW w:w="204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Ведомственная структура расходов местного бюджета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на 2024 год и на плановый период 2025 и 2026 годов </w:t>
            </w:r>
          </w:p>
        </w:tc>
      </w:tr>
      <w:tr w:rsidR="00EB07F2" w:rsidRPr="00EB07F2" w:rsidTr="00EB07F2">
        <w:trPr>
          <w:trHeight w:val="394"/>
        </w:trPr>
        <w:tc>
          <w:tcPr>
            <w:tcW w:w="204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B07F2" w:rsidRPr="00EB07F2" w:rsidTr="00EB07F2">
        <w:trPr>
          <w:trHeight w:val="282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Наименование кодов классификации расходов местного бюджета</w:t>
            </w:r>
          </w:p>
        </w:tc>
        <w:tc>
          <w:tcPr>
            <w:tcW w:w="745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Коды классификации расходов местного бюджета</w:t>
            </w:r>
          </w:p>
        </w:tc>
        <w:tc>
          <w:tcPr>
            <w:tcW w:w="852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EB07F2" w:rsidRPr="00EB07F2" w:rsidTr="00EB07F2">
        <w:trPr>
          <w:trHeight w:val="717"/>
        </w:trPr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Главный</w:t>
            </w:r>
            <w:proofErr w:type="gramEnd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распорядиетель</w:t>
            </w:r>
            <w:proofErr w:type="spellEnd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 средств местного бюджета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Раздел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Подраздел</w:t>
            </w:r>
          </w:p>
        </w:tc>
        <w:tc>
          <w:tcPr>
            <w:tcW w:w="30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Вид расходов</w:t>
            </w:r>
          </w:p>
        </w:tc>
        <w:tc>
          <w:tcPr>
            <w:tcW w:w="30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26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2026 год</w:t>
            </w:r>
          </w:p>
        </w:tc>
      </w:tr>
      <w:tr w:rsidR="00EB07F2" w:rsidRPr="00EB07F2" w:rsidTr="00EB07F2">
        <w:trPr>
          <w:trHeight w:val="972"/>
        </w:trPr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 том числе за счет поступлений целевого характера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 том числе за счет поступлений целевого характера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 том числе за счет поступлений целевого характера</w:t>
            </w:r>
          </w:p>
        </w:tc>
      </w:tr>
      <w:tr w:rsidR="00EB07F2" w:rsidRPr="00EB07F2" w:rsidTr="00EB07F2">
        <w:trPr>
          <w:trHeight w:val="282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0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10 183 583,36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9 144 648,15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9 368 208,86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Общегосударственные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вопросы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6 788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608,80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6 061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278,04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5 809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261,00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6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главы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3 194 046,62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3 112 046,92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3 018 677,97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3 194 046,62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3 112 046,92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3 018 677,97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3 194 046,62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3 112 046,92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3 018 677,97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3 194 046,62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3 112 046,92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3 018 677,97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2 530 046,62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2 520 046,92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2 530 046,62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2 520 046,92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2 530 046,62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2 520 046,92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664 000,00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582 000,00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498 631,05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664 000,00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582 000,00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498 631,05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664 000,00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582 000,00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498 631,05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Резервный фонд местной администрации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2 681 296,76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2 035 965,70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1 877 317,61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2 681 296,76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2 035 965,70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1 877 317,61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2 526 296,76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2 035 965,70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1 877 317,61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2 526 296,76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2 035 965,70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1 877 317,61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Оформление технической документации объектов недвижимости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111 000,00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111 000,00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111 000,00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2 415 296,76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2 010 965,70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1 852 317,61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2 145 156,76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1 940 915,70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1 782 717,61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2 145 156,76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1 940 915,70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1 782 717,61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270 140,00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70 050,00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69 600,00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270 140,00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70 050,00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69 600,00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«Энергосбережение и повышение энергетической эффективности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в сфере энергосбережения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Национальная оборона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51182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51182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216 009,00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216 009,00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238 775,00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238 775,00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261 939,00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261 939,00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51182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216 009,00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216 009,00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238 775,00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238 775,00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261 939,00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261 939,00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51182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51182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106 800,00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106 800,00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106 800,00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100 800,00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100 800,00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мотопомпы</w:t>
            </w:r>
            <w:proofErr w:type="spellEnd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, противопожарного инвентаря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в сфере пожарной безопасности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Национальная экономика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1 291 177,56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1 260 807,11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1 711 520,86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20060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1 212 366,51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1 221 996,06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1 672 709,81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1 165 366,51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1 221 996,06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1 672 709,81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1 165 366,51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1 221 996,06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1 672 709,81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918 366,51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974 996,06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1 425 709,81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в сфере дорожного хозяйства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818 366,51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934 996,06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1 405 709,81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818 366,51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934 996,06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1 405 709,81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818 366,51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934 996,06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1 405 709,81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Обустройство автомобильных дорог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247 000,00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247 000,00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247 000,00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Установка дорожных знаков, согласно утвержденной дислокации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Разметка дорог разделительными полосами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«Благоустройство дворовых территорий многоквартирных домов Октябрьского сельского поселения»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Формирование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Октябрьского сельского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«Благоустройство общественных территорий Октябрьского сельского поселения»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34 000,00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Формирование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34 000,00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34 000,00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34 000,00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34 000,00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Оформление кадастровой документации объектов недвижимости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1 641 500,00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1 431 000,00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1 431 000,00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628 500,00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628 500,00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«Развитие жилищно-коммунального хозяйства и благоустройства населённых пунктов Октябрьского сельского поселения Горьковского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муниципального района Омской области»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628 500,00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Модернизация и обновление коммунальной инфраструктуры сельского поселения, снижение эксплуатационных затрат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628 500,00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37 500,00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37 500,00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37 500,00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в сфере коммунального хозяйства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1 013 000,00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1 012 500,00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Подпрограмма «Развитие жилищно-коммунального хозяйства и благоустройства населённых пунктов Октябрьского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сельского поселения Горьковского муниципального района Омской области»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1 012 500,00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основных </w:t>
            </w:r>
            <w:proofErr w:type="gram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1 012 500,00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Уличное освещение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620 000,00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Содержание мест захоронения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Озеленение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Прочие мероприятия по благоустройству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Муниципальная программа Октябрьского сельского поселения Горьковского муниципального района Омской области "Формирование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комфортной городской среды"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«Благоустройство дворовых территорий многоквартирных домов Октябрьского сельского поселения»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Формирование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«Благоустройство общественных территорий Октябрьского сельского поселения»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Формирование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Социальная политика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Доплаты к пенсиям муниципальных служащих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Физическая культура и спорт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73 000,00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73 000,00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7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73 000,00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Омской области»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73 000,00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16 200,00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12 900,00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16 200,00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12 900,00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10 100,00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Оснащение материально-технической базы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19 000,00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по материально-технической базе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19 000,00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19 000,00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19 000,00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 расходов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10 183 583,36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9 144 648,15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9 368 208,86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285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500" w:type="pct"/>
        <w:tblInd w:w="90" w:type="dxa"/>
        <w:tblLook w:val="04A0"/>
      </w:tblPr>
      <w:tblGrid>
        <w:gridCol w:w="531"/>
        <w:gridCol w:w="2372"/>
        <w:gridCol w:w="493"/>
        <w:gridCol w:w="388"/>
        <w:gridCol w:w="493"/>
        <w:gridCol w:w="771"/>
        <w:gridCol w:w="1068"/>
        <w:gridCol w:w="949"/>
        <w:gridCol w:w="1437"/>
        <w:gridCol w:w="937"/>
        <w:gridCol w:w="1452"/>
        <w:gridCol w:w="949"/>
        <w:gridCol w:w="1467"/>
      </w:tblGrid>
      <w:tr w:rsidR="00EB07F2" w:rsidRPr="00EB07F2" w:rsidTr="00EB07F2">
        <w:trPr>
          <w:trHeight w:val="1560"/>
        </w:trPr>
        <w:tc>
          <w:tcPr>
            <w:tcW w:w="184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5" w:name="RANGE!A1:M129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Приложение № 5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к решению Совета Октябрьского сельского поселения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Горьковского муниципального района 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Омскойьтобласти</w:t>
            </w:r>
            <w:proofErr w:type="spellEnd"/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"О бюджете поселения на 2024 год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и на плановый период 2025 и 2026 годов"</w:t>
            </w:r>
            <w:bookmarkEnd w:id="5"/>
          </w:p>
        </w:tc>
      </w:tr>
      <w:tr w:rsidR="00EB07F2" w:rsidRPr="00EB07F2" w:rsidTr="00EB07F2">
        <w:trPr>
          <w:trHeight w:val="394"/>
        </w:trPr>
        <w:tc>
          <w:tcPr>
            <w:tcW w:w="184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B07F2" w:rsidRPr="00EB07F2" w:rsidTr="00EB07F2">
        <w:trPr>
          <w:trHeight w:val="1230"/>
        </w:trPr>
        <w:tc>
          <w:tcPr>
            <w:tcW w:w="184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РАСПРЕДЕЛЕНИЕ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бюджетных ассигнований местного бюджета по целевым статьям (муниципальным программам и 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непрограммным</w:t>
            </w:r>
            <w:proofErr w:type="spellEnd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 направлениям деятельности),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группам и подгруппам видов расходов бюджетов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br/>
              <w:t>на 2024 год и на плановый период 2025 и 2026 годов</w:t>
            </w:r>
          </w:p>
        </w:tc>
      </w:tr>
      <w:tr w:rsidR="00EB07F2" w:rsidRPr="00EB07F2" w:rsidTr="00EB07F2">
        <w:trPr>
          <w:trHeight w:val="394"/>
        </w:trPr>
        <w:tc>
          <w:tcPr>
            <w:tcW w:w="184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EB07F2" w:rsidRPr="00EB07F2" w:rsidTr="00EB07F2">
        <w:trPr>
          <w:trHeight w:val="660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Наименование кодов классификации расходов местного бюджета</w:t>
            </w:r>
          </w:p>
        </w:tc>
        <w:tc>
          <w:tcPr>
            <w:tcW w:w="412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Коды классификации расходов местного бюджета</w:t>
            </w:r>
          </w:p>
        </w:tc>
        <w:tc>
          <w:tcPr>
            <w:tcW w:w="97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EB07F2" w:rsidRPr="00EB07F2" w:rsidTr="00EB07F2">
        <w:trPr>
          <w:trHeight w:val="372"/>
        </w:trPr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Вид расходов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32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33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2026 год</w:t>
            </w:r>
          </w:p>
        </w:tc>
      </w:tr>
      <w:tr w:rsidR="00EB07F2" w:rsidRPr="00EB07F2" w:rsidTr="00EB07F2">
        <w:trPr>
          <w:trHeight w:val="972"/>
        </w:trPr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 том числе за счет поступлений целевого характера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 том числе за счет поступлений целевого характера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 том числе за счет поступлений целевого характера</w:t>
            </w:r>
          </w:p>
        </w:tc>
      </w:tr>
      <w:tr w:rsidR="00EB07F2" w:rsidRPr="00EB07F2" w:rsidTr="00EB07F2">
        <w:trPr>
          <w:trHeight w:val="282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EB07F2" w:rsidRPr="00EB07F2" w:rsidTr="00EB07F2">
        <w:trPr>
          <w:trHeight w:val="246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Муниципальная программа Октябрьского сельского поселения Горьковского муниципального района Омской области "Развитие экономического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10 136 083,36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9 144 648,15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9 368 208,86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222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7 000 916,85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6 410 352,09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6 181 499,05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7 000 916,85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6 410 352,09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6 181 499,05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главы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92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908 265,42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Резервный фонд местной администрации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Доплаты к пенсиям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нормативных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61 488,00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28 811,05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Оформление кадастровой документации объектов недвижимости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Оформление технической документации объектов недвижимости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20120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2 520 046,92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2 520 046,92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2 530 046,92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2 520 046,92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3 079 296,76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2 592 965,70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2 350 948,66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2 809 156,76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2 522 915,70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2 281 348,66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2 809 156,76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2 522 915,70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2 281 348,66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270 140,00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70 050,00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69 600,00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270 140,00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70 050,00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69 600,00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51182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51182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216 009,00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216 009,00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238 775,00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238 775,00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261 939,00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261 939,00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51182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216 009,00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216 009,00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238 775,00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238 775,00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261 939,00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261 939,00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51182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51182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1 165 366,51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1 221 996,06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1 672 709,81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4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918 366,51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974 996,06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1 425 709,81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Оформление кадастровой документации на автомобильные дороги общего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пользования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в сфере дорожного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818 366,51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934 996,06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1 405 709,81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818 366,51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934 996,06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1 405 709,81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818 366,51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934 996,06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1 405 709,81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Обустройство автомобильных дорог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247 000,00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Установка дорожных знаков, согласно утвержденной дислокации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Разметка дорог разделительными полосами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97 000,00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«Энергосбережение и повышение энергетической эффективности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в сфере энергосбережения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«Развитие жилищно-коммунального хозяйства и благоустройства населённых пунктов Октябрьского сельского поселения Горьковского муниципального района Омской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1 641 000,00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1 431 000,00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1 431 000,00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Модернизация и обновление коммунальной инфраструктуры сельского поселения, снижение эксплуатационных затрат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628 500,00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37 500,00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37 500,00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37 500,00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в сфере коммунального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591 000,00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Выполнение основных </w:t>
            </w:r>
            <w:proofErr w:type="gram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1 012 500,00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840 000,00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Уличное освещение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Содержание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Озеленение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Прочие мероприятия по благоустройству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Омской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23 000,00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21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12 900,00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28 000,00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Оснащение материально-технической базы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по материально-технической базе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19 000,00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100 800,00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Приобретение 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мотопомпы</w:t>
            </w:r>
            <w:proofErr w:type="spellEnd"/>
            <w:r w:rsidRPr="00EB07F2">
              <w:rPr>
                <w:rFonts w:ascii="Times New Roman" w:eastAsia="Times New Roman" w:hAnsi="Times New Roman" w:cs="Times New Roman"/>
                <w:color w:val="000000"/>
              </w:rPr>
              <w:t>, противопожарного инвентаря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45 800,00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Реализация прочих мероприятий в сфере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29990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55 000,00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47 500,00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«Благоустройство дворовых территорий многоквартирных домов Октябрьского сельского поселения»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13 250,00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Формирование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13 250,00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Октябрьского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13 000,00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Подпрограмма «Благоустройство общественных территорий Октябрьского сельского поселения»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34 250,00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2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Формирование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34 250,00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34 000,00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20002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B07F2" w:rsidRPr="00EB07F2" w:rsidTr="00EB07F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Всего расходов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10 183 583,36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221 009,00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9 144 648,15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243 775,00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9 368 208,86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B07F2">
              <w:rPr>
                <w:rFonts w:ascii="Times New Roman" w:eastAsia="Times New Roman" w:hAnsi="Times New Roman" w:cs="Times New Roman"/>
                <w:color w:val="000000"/>
              </w:rPr>
              <w:t>266 939,00</w:t>
            </w:r>
          </w:p>
        </w:tc>
      </w:tr>
    </w:tbl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500" w:type="pct"/>
        <w:tblInd w:w="90" w:type="dxa"/>
        <w:tblLook w:val="04A0"/>
      </w:tblPr>
      <w:tblGrid>
        <w:gridCol w:w="3046"/>
        <w:gridCol w:w="892"/>
        <w:gridCol w:w="676"/>
        <w:gridCol w:w="672"/>
        <w:gridCol w:w="637"/>
        <w:gridCol w:w="600"/>
        <w:gridCol w:w="994"/>
        <w:gridCol w:w="1236"/>
        <w:gridCol w:w="1139"/>
        <w:gridCol w:w="1049"/>
        <w:gridCol w:w="3755"/>
      </w:tblGrid>
      <w:tr w:rsidR="00EB07F2" w:rsidRPr="00EB07F2" w:rsidTr="00EB07F2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6</w:t>
            </w:r>
          </w:p>
        </w:tc>
      </w:tr>
      <w:tr w:rsidR="00EB07F2" w:rsidRPr="00EB07F2" w:rsidTr="00EB07F2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EB07F2" w:rsidRPr="00EB07F2" w:rsidTr="00EB07F2">
        <w:trPr>
          <w:trHeight w:val="36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2024 год</w:t>
            </w:r>
          </w:p>
        </w:tc>
      </w:tr>
      <w:tr w:rsidR="00EB07F2" w:rsidRPr="00EB07F2" w:rsidTr="00EB07F2">
        <w:trPr>
          <w:trHeight w:val="349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2025 и 2026 годов"</w:t>
            </w:r>
          </w:p>
        </w:tc>
      </w:tr>
      <w:tr w:rsidR="00EB07F2" w:rsidRPr="00EB07F2" w:rsidTr="00EB07F2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07F2" w:rsidRPr="00EB07F2" w:rsidTr="00EB07F2">
        <w:trPr>
          <w:trHeight w:val="769"/>
        </w:trPr>
        <w:tc>
          <w:tcPr>
            <w:tcW w:w="237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финансирования дефицита местного бюджета на 2024 год и плановый период 2025 и 2026 годов</w:t>
            </w:r>
          </w:p>
        </w:tc>
      </w:tr>
      <w:tr w:rsidR="00EB07F2" w:rsidRPr="00EB07F2" w:rsidTr="00EB07F2">
        <w:trPr>
          <w:trHeight w:val="360"/>
        </w:trPr>
        <w:tc>
          <w:tcPr>
            <w:tcW w:w="237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7F2" w:rsidRPr="00EB07F2" w:rsidTr="00EB07F2">
        <w:trPr>
          <w:trHeight w:val="810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Коды </w:t>
            </w:r>
            <w:proofErr w:type="gramStart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08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Сумма, рублей </w:t>
            </w:r>
          </w:p>
        </w:tc>
      </w:tr>
      <w:tr w:rsidR="00EB07F2" w:rsidRPr="00EB07F2" w:rsidTr="00EB07F2">
        <w:trPr>
          <w:trHeight w:val="42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статья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мент</w:t>
            </w:r>
            <w:proofErr w:type="spellEnd"/>
          </w:p>
        </w:tc>
        <w:tc>
          <w:tcPr>
            <w:tcW w:w="3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Вид источника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6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EB07F2" w:rsidRPr="00EB07F2" w:rsidTr="00EB07F2">
        <w:trPr>
          <w:trHeight w:val="3015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источников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Аналитическая группа вида 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исто</w:t>
            </w:r>
            <w:proofErr w:type="gramStart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proofErr w:type="spellEnd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ников</w:t>
            </w:r>
            <w:proofErr w:type="spellEnd"/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07F2" w:rsidRPr="00EB07F2" w:rsidTr="00EB07F2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B07F2" w:rsidRPr="00EB07F2" w:rsidTr="00EB07F2">
        <w:trPr>
          <w:trHeight w:val="121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ИСТОЧНИКИ ВНУТРЕННЕГО ФИНАНСИРОВАНИЯ ДЕФИЦИТОВ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F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F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F2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07F2" w:rsidRPr="00EB07F2" w:rsidTr="00EB07F2">
        <w:trPr>
          <w:trHeight w:val="79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B07F2" w:rsidRPr="00EB07F2" w:rsidTr="00EB07F2">
        <w:trPr>
          <w:trHeight w:val="49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-10 183 583,36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-9 372 876,15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-9 847 223,86</w:t>
            </w:r>
          </w:p>
        </w:tc>
      </w:tr>
      <w:tr w:rsidR="00EB07F2" w:rsidRPr="00EB07F2" w:rsidTr="00EB07F2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-10 183 583,36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-9 372 876,15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-9 847 223,86</w:t>
            </w:r>
          </w:p>
        </w:tc>
      </w:tr>
      <w:tr w:rsidR="00EB07F2" w:rsidRPr="00EB07F2" w:rsidTr="00EB07F2">
        <w:trPr>
          <w:trHeight w:val="8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-10 183 583,36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-9 372 876,15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-9 847 223,86</w:t>
            </w:r>
          </w:p>
        </w:tc>
      </w:tr>
      <w:tr w:rsidR="00EB07F2" w:rsidRPr="00EB07F2" w:rsidTr="00EB07F2">
        <w:trPr>
          <w:trHeight w:val="8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-10 183 583,36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-9 372 876,15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-9 847 223,86</w:t>
            </w:r>
          </w:p>
        </w:tc>
      </w:tr>
      <w:tr w:rsidR="00EB07F2" w:rsidRPr="00EB07F2" w:rsidTr="00EB07F2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10 183 583,36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9 372 876,15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9 847 223,86</w:t>
            </w:r>
          </w:p>
        </w:tc>
      </w:tr>
      <w:tr w:rsidR="00EB07F2" w:rsidRPr="00EB07F2" w:rsidTr="00EB07F2">
        <w:trPr>
          <w:trHeight w:val="67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10 183 583,36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9 372 876,15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9 847 223,86</w:t>
            </w:r>
          </w:p>
        </w:tc>
      </w:tr>
      <w:tr w:rsidR="00EB07F2" w:rsidRPr="00EB07F2" w:rsidTr="00EB07F2">
        <w:trPr>
          <w:trHeight w:val="87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10 183 583,36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9 372 876,15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9 847 223,86</w:t>
            </w:r>
          </w:p>
        </w:tc>
      </w:tr>
      <w:tr w:rsidR="00EB07F2" w:rsidRPr="00EB07F2" w:rsidTr="00EB07F2">
        <w:trPr>
          <w:trHeight w:val="97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7F2" w:rsidRPr="00EB07F2" w:rsidRDefault="00EB07F2" w:rsidP="00EB0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10 183 583,36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9 372 876,15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9 847 223,86</w:t>
            </w:r>
          </w:p>
        </w:tc>
      </w:tr>
      <w:tr w:rsidR="00EB07F2" w:rsidRPr="00EB07F2" w:rsidTr="00EB07F2">
        <w:trPr>
          <w:trHeight w:val="3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7F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7F2" w:rsidRPr="00EB07F2" w:rsidRDefault="00EB07F2" w:rsidP="00EB0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7F2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EB07F2" w:rsidSect="00EB07F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B07F2" w:rsidRDefault="00EB07F2" w:rsidP="006F004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EB07F2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E382D"/>
    <w:rsid w:val="000F2A17"/>
    <w:rsid w:val="001103BF"/>
    <w:rsid w:val="00146237"/>
    <w:rsid w:val="00191F90"/>
    <w:rsid w:val="001B24C1"/>
    <w:rsid w:val="001F3688"/>
    <w:rsid w:val="001F49FA"/>
    <w:rsid w:val="00213D69"/>
    <w:rsid w:val="00243CE6"/>
    <w:rsid w:val="0024632D"/>
    <w:rsid w:val="002672C4"/>
    <w:rsid w:val="00272127"/>
    <w:rsid w:val="002A1C8B"/>
    <w:rsid w:val="002A4216"/>
    <w:rsid w:val="002B67CE"/>
    <w:rsid w:val="002D68AB"/>
    <w:rsid w:val="002D7487"/>
    <w:rsid w:val="002F1579"/>
    <w:rsid w:val="00342C3A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D1E"/>
    <w:rsid w:val="00471364"/>
    <w:rsid w:val="004C3B56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6F0042"/>
    <w:rsid w:val="007059C0"/>
    <w:rsid w:val="007162B2"/>
    <w:rsid w:val="00733AA8"/>
    <w:rsid w:val="00770FBA"/>
    <w:rsid w:val="007937A1"/>
    <w:rsid w:val="007B4D04"/>
    <w:rsid w:val="007C0E52"/>
    <w:rsid w:val="007C7E14"/>
    <w:rsid w:val="007D3FE5"/>
    <w:rsid w:val="007F5EB8"/>
    <w:rsid w:val="00811DF9"/>
    <w:rsid w:val="00844A7D"/>
    <w:rsid w:val="00861D72"/>
    <w:rsid w:val="00866C7B"/>
    <w:rsid w:val="00871700"/>
    <w:rsid w:val="008A09EB"/>
    <w:rsid w:val="008A4FF9"/>
    <w:rsid w:val="008C331A"/>
    <w:rsid w:val="00937266"/>
    <w:rsid w:val="009567C4"/>
    <w:rsid w:val="00956BC9"/>
    <w:rsid w:val="00982820"/>
    <w:rsid w:val="00982AF3"/>
    <w:rsid w:val="009C04F3"/>
    <w:rsid w:val="009C5514"/>
    <w:rsid w:val="00A20F5B"/>
    <w:rsid w:val="00A323B3"/>
    <w:rsid w:val="00A55DED"/>
    <w:rsid w:val="00A90A22"/>
    <w:rsid w:val="00AA303F"/>
    <w:rsid w:val="00AB2CCE"/>
    <w:rsid w:val="00B0451F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C06839"/>
    <w:rsid w:val="00C26A30"/>
    <w:rsid w:val="00C8178E"/>
    <w:rsid w:val="00C94DE6"/>
    <w:rsid w:val="00CE76F5"/>
    <w:rsid w:val="00D02876"/>
    <w:rsid w:val="00D45768"/>
    <w:rsid w:val="00D52B4A"/>
    <w:rsid w:val="00DA2B28"/>
    <w:rsid w:val="00DD1192"/>
    <w:rsid w:val="00DD1A36"/>
    <w:rsid w:val="00DD1FC3"/>
    <w:rsid w:val="00DD5074"/>
    <w:rsid w:val="00DE4E1A"/>
    <w:rsid w:val="00E1259A"/>
    <w:rsid w:val="00E51D00"/>
    <w:rsid w:val="00E54D5A"/>
    <w:rsid w:val="00E719B7"/>
    <w:rsid w:val="00E94106"/>
    <w:rsid w:val="00EB07F2"/>
    <w:rsid w:val="00EF70E0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4">
    <w:name w:val="Hyperlink"/>
    <w:basedOn w:val="a0"/>
    <w:uiPriority w:val="99"/>
    <w:semiHidden/>
    <w:unhideWhenUsed/>
    <w:rsid w:val="00EB07F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B07F2"/>
    <w:rPr>
      <w:color w:val="800080"/>
      <w:u w:val="single"/>
    </w:rPr>
  </w:style>
  <w:style w:type="paragraph" w:customStyle="1" w:styleId="xl63">
    <w:name w:val="xl63"/>
    <w:basedOn w:val="a"/>
    <w:rsid w:val="00EB07F2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xl64">
    <w:name w:val="xl64"/>
    <w:basedOn w:val="a"/>
    <w:rsid w:val="00EB07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5">
    <w:name w:val="xl65"/>
    <w:basedOn w:val="a"/>
    <w:rsid w:val="00EB07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66">
    <w:name w:val="xl66"/>
    <w:basedOn w:val="a"/>
    <w:rsid w:val="00EB07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7">
    <w:name w:val="xl67"/>
    <w:basedOn w:val="a"/>
    <w:rsid w:val="00EB07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8">
    <w:name w:val="xl68"/>
    <w:basedOn w:val="a"/>
    <w:rsid w:val="00EB07F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69">
    <w:name w:val="xl69"/>
    <w:basedOn w:val="a"/>
    <w:rsid w:val="00EB07F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70">
    <w:name w:val="xl70"/>
    <w:basedOn w:val="a"/>
    <w:rsid w:val="00EB07F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71">
    <w:name w:val="xl71"/>
    <w:basedOn w:val="a"/>
    <w:rsid w:val="00EB07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2">
    <w:name w:val="xl72"/>
    <w:basedOn w:val="a"/>
    <w:rsid w:val="00EB07F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73">
    <w:name w:val="xl73"/>
    <w:basedOn w:val="a"/>
    <w:rsid w:val="00EB07F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74">
    <w:name w:val="xl74"/>
    <w:basedOn w:val="a"/>
    <w:rsid w:val="00EB07F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75">
    <w:name w:val="xl75"/>
    <w:basedOn w:val="a"/>
    <w:rsid w:val="00EB07F2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76">
    <w:name w:val="xl76"/>
    <w:basedOn w:val="a"/>
    <w:rsid w:val="00EB07F2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77">
    <w:name w:val="xl77"/>
    <w:basedOn w:val="a"/>
    <w:rsid w:val="00EB07F2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78">
    <w:name w:val="xl78"/>
    <w:basedOn w:val="a"/>
    <w:rsid w:val="00EB07F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79">
    <w:name w:val="xl79"/>
    <w:basedOn w:val="a"/>
    <w:rsid w:val="00EB07F2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80">
    <w:name w:val="xl80"/>
    <w:basedOn w:val="a"/>
    <w:rsid w:val="00EB07F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13DA0B5DD9D56A7CDA9789C9C65CFF3E85CCA889C48B0E9910329D5EBA00ED160AA609004B355924EDB0D06FB96AD9374197B13A01B3EFJ2H7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13DA0B5DD9D56A7CDA9789C9C65CFF3E85CCA889C48B0E9910329D5EBA00ED160AA609004B305A22EDB0D06FB96AD9374197B13A01B3EFJ2H7E" TargetMode="External"/><Relationship Id="rId5" Type="http://schemas.openxmlformats.org/officeDocument/2006/relationships/hyperlink" Target="consultantplus://offline/ref=AF13DA0B5DD9D56A7CDA9789C9C65CFF3E85CCA889C48B0E9910329D5EBA00ED160AA609004B375423EDB0D06FB96AD9374197B13A01B3EFJ2H7E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AF13DA0B5DD9D56A7CDA9789C9C65CFF3E85CCA889C48B0E9910329D5EBA00ED160AA60E074F305672B7A0D426ED62C6325C89B02401JBH1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110</Pages>
  <Words>13140</Words>
  <Characters>74904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2023-12-25T10:35:00Z</cp:lastPrinted>
  <dcterms:created xsi:type="dcterms:W3CDTF">2023-12-22T03:39:00Z</dcterms:created>
  <dcterms:modified xsi:type="dcterms:W3CDTF">2023-12-29T04:59:00Z</dcterms:modified>
</cp:coreProperties>
</file>