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EC2" w:rsidRPr="00CA092F" w:rsidRDefault="00DA4EC2" w:rsidP="00DA4EC2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 xml:space="preserve">Совет Октябрьского сельского поселения Горьковского </w:t>
      </w:r>
    </w:p>
    <w:p w:rsidR="00DA4EC2" w:rsidRPr="00CA092F" w:rsidRDefault="00DA4EC2" w:rsidP="00DA4EC2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DA4EC2" w:rsidRPr="00CA092F" w:rsidRDefault="00DA4EC2" w:rsidP="00DA4EC2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A4EC2" w:rsidRPr="00CA092F" w:rsidRDefault="00DA4EC2" w:rsidP="00DA4EC2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РЕШЕНИЕ</w:t>
      </w:r>
    </w:p>
    <w:p w:rsidR="00DA4EC2" w:rsidRPr="00CA092F" w:rsidRDefault="00DA4EC2" w:rsidP="00DA4E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38</w:t>
      </w:r>
      <w:r w:rsidRPr="00CA092F">
        <w:rPr>
          <w:b/>
          <w:bCs/>
          <w:sz w:val="28"/>
          <w:szCs w:val="28"/>
        </w:rPr>
        <w:t xml:space="preserve"> Сессии 4 Созыва Октябрьского сельского поселения</w:t>
      </w:r>
    </w:p>
    <w:p w:rsidR="00DA4EC2" w:rsidRPr="00CA092F" w:rsidRDefault="00DA4EC2" w:rsidP="00DA4EC2">
      <w:pPr>
        <w:tabs>
          <w:tab w:val="left" w:pos="6510"/>
        </w:tabs>
        <w:rPr>
          <w:sz w:val="28"/>
          <w:szCs w:val="28"/>
        </w:rPr>
      </w:pPr>
    </w:p>
    <w:p w:rsidR="00DA4EC2" w:rsidRDefault="00DA4EC2" w:rsidP="00DA4EC2">
      <w:pPr>
        <w:tabs>
          <w:tab w:val="left" w:pos="6510"/>
        </w:tabs>
        <w:rPr>
          <w:sz w:val="28"/>
          <w:szCs w:val="28"/>
        </w:rPr>
      </w:pPr>
      <w:r>
        <w:rPr>
          <w:sz w:val="28"/>
          <w:szCs w:val="28"/>
        </w:rPr>
        <w:t>31.01.2023 год</w:t>
      </w:r>
      <w:r w:rsidRPr="00CA092F">
        <w:rPr>
          <w:sz w:val="28"/>
          <w:szCs w:val="28"/>
        </w:rPr>
        <w:tab/>
        <w:t xml:space="preserve">                            № </w:t>
      </w:r>
      <w:r>
        <w:rPr>
          <w:sz w:val="28"/>
          <w:szCs w:val="28"/>
        </w:rPr>
        <w:t>3</w:t>
      </w:r>
    </w:p>
    <w:p w:rsidR="00DA4EC2" w:rsidRDefault="00DA4EC2" w:rsidP="00DA4EC2">
      <w:pPr>
        <w:ind w:firstLine="709"/>
        <w:jc w:val="center"/>
        <w:rPr>
          <w:b/>
          <w:sz w:val="28"/>
          <w:szCs w:val="28"/>
        </w:rPr>
      </w:pPr>
    </w:p>
    <w:p w:rsidR="00DA4EC2" w:rsidRPr="00680BB6" w:rsidRDefault="00DA4EC2" w:rsidP="00DA4EC2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Об отмене решения Совета Октябрьского сельского поселения Горьковского муниципального района Омской области от 28.11.2019 года № 2 «О внесении изменений в решение 54 сессии Совета Октябрьского сельского поселения Горьковского муниципального района Омской области от 5 ноября 2019 года №2 </w:t>
      </w:r>
      <w:r w:rsidRPr="00680BB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 установлении на территории Октябрьского сельского поселения Горьковского муниципального района Омской области земельного налога</w:t>
      </w:r>
      <w:r w:rsidRPr="00680BB6">
        <w:rPr>
          <w:b/>
          <w:sz w:val="28"/>
          <w:szCs w:val="28"/>
        </w:rPr>
        <w:t>»</w:t>
      </w:r>
      <w:proofErr w:type="gramEnd"/>
    </w:p>
    <w:p w:rsidR="00DA4EC2" w:rsidRPr="00680BB6" w:rsidRDefault="00DA4EC2" w:rsidP="00DA4EC2">
      <w:pPr>
        <w:ind w:firstLine="709"/>
        <w:jc w:val="both"/>
        <w:rPr>
          <w:sz w:val="28"/>
          <w:szCs w:val="28"/>
        </w:rPr>
      </w:pPr>
    </w:p>
    <w:p w:rsidR="00DA4EC2" w:rsidRPr="007F741D" w:rsidRDefault="00DA4EC2" w:rsidP="00DA4E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F741D">
        <w:rPr>
          <w:sz w:val="28"/>
          <w:szCs w:val="28"/>
        </w:rPr>
        <w:t xml:space="preserve">В соответствии с Налоговым </w:t>
      </w:r>
      <w:hyperlink r:id="rId5" w:history="1">
        <w:r w:rsidRPr="007F741D">
          <w:rPr>
            <w:sz w:val="28"/>
            <w:szCs w:val="28"/>
          </w:rPr>
          <w:t>кодексом</w:t>
        </w:r>
      </w:hyperlink>
      <w:r w:rsidRPr="007F741D">
        <w:rPr>
          <w:sz w:val="28"/>
          <w:szCs w:val="28"/>
        </w:rPr>
        <w:t xml:space="preserve"> Российской Федерации, Земельным </w:t>
      </w:r>
      <w:hyperlink r:id="rId6" w:history="1">
        <w:r w:rsidRPr="007F741D">
          <w:rPr>
            <w:sz w:val="28"/>
            <w:szCs w:val="28"/>
          </w:rPr>
          <w:t>кодексом</w:t>
        </w:r>
      </w:hyperlink>
      <w:r w:rsidRPr="007F741D">
        <w:rPr>
          <w:sz w:val="28"/>
          <w:szCs w:val="28"/>
        </w:rPr>
        <w:t xml:space="preserve"> Российской Федерации, руководствуясь Федеральным законом от 6 октября 2003 г. № 131-ФЗ "Об общих принципах организации местного самоуправления в Российской Федерации", </w:t>
      </w:r>
      <w:hyperlink r:id="rId7" w:history="1">
        <w:r w:rsidRPr="007F741D">
          <w:rPr>
            <w:sz w:val="28"/>
            <w:szCs w:val="28"/>
          </w:rPr>
          <w:t>Уставом</w:t>
        </w:r>
      </w:hyperlink>
      <w:r w:rsidRPr="007F741D">
        <w:rPr>
          <w:sz w:val="28"/>
          <w:szCs w:val="28"/>
        </w:rPr>
        <w:t xml:space="preserve"> Октябрьского сельского поселения Горьковского муниципального района Омской области, Совет Октябрьского сельского поселения Горьковского муниципального района Омской области</w:t>
      </w:r>
    </w:p>
    <w:p w:rsidR="00DA4EC2" w:rsidRPr="007E395D" w:rsidRDefault="00DA4EC2" w:rsidP="00DA4EC2">
      <w:pPr>
        <w:jc w:val="center"/>
        <w:rPr>
          <w:b/>
          <w:sz w:val="28"/>
          <w:szCs w:val="28"/>
        </w:rPr>
      </w:pPr>
      <w:r w:rsidRPr="007E395D">
        <w:rPr>
          <w:b/>
          <w:sz w:val="28"/>
          <w:szCs w:val="28"/>
        </w:rPr>
        <w:t>РЕШИЛ:</w:t>
      </w:r>
    </w:p>
    <w:p w:rsidR="00DA4EC2" w:rsidRDefault="00DA4EC2" w:rsidP="00DA4EC2">
      <w:pPr>
        <w:jc w:val="both"/>
        <w:rPr>
          <w:sz w:val="28"/>
          <w:szCs w:val="28"/>
        </w:rPr>
      </w:pPr>
    </w:p>
    <w:p w:rsidR="00DA4EC2" w:rsidRPr="00DA4EC2" w:rsidRDefault="00DA4EC2" w:rsidP="001E4328">
      <w:pPr>
        <w:pStyle w:val="a4"/>
        <w:numPr>
          <w:ilvl w:val="0"/>
          <w:numId w:val="1"/>
        </w:numPr>
        <w:ind w:left="0" w:firstLine="552"/>
        <w:jc w:val="both"/>
        <w:rPr>
          <w:b/>
          <w:sz w:val="28"/>
          <w:szCs w:val="28"/>
        </w:rPr>
      </w:pPr>
      <w:proofErr w:type="gramStart"/>
      <w:r w:rsidRPr="00DA4EC2">
        <w:rPr>
          <w:sz w:val="28"/>
          <w:szCs w:val="28"/>
        </w:rPr>
        <w:t xml:space="preserve">Отменить </w:t>
      </w:r>
      <w:r>
        <w:rPr>
          <w:sz w:val="28"/>
          <w:szCs w:val="28"/>
        </w:rPr>
        <w:t>решение</w:t>
      </w:r>
      <w:r w:rsidRPr="00DA4EC2">
        <w:rPr>
          <w:sz w:val="28"/>
          <w:szCs w:val="28"/>
        </w:rPr>
        <w:t xml:space="preserve"> Совета Октябрьского сельского поселения Горьковского муниципального района Омской области от 28.11.2019 года № 2 «О внесении изменений в решение 54 сессии Совета Октябрьского сельского поселения Горьковского муниципального района Омской области от 5 ноября 2019 года №2 «Об установлении на территории Октябрьского сельского поселения Горьковского муниципального района Омской области земельного налога»</w:t>
      </w:r>
      <w:r w:rsidR="00584F8A">
        <w:rPr>
          <w:sz w:val="28"/>
          <w:szCs w:val="28"/>
        </w:rPr>
        <w:t>.</w:t>
      </w:r>
      <w:proofErr w:type="gramEnd"/>
    </w:p>
    <w:p w:rsidR="00DA4EC2" w:rsidRDefault="001E4328" w:rsidP="001E4328">
      <w:pPr>
        <w:numPr>
          <w:ilvl w:val="0"/>
          <w:numId w:val="1"/>
        </w:numPr>
        <w:ind w:left="0" w:firstLine="552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31.01.2023 года.</w:t>
      </w:r>
    </w:p>
    <w:p w:rsidR="001E4328" w:rsidRPr="003B043B" w:rsidRDefault="001E4328" w:rsidP="001E4328">
      <w:pPr>
        <w:pStyle w:val="ConsPlusNormal"/>
        <w:numPr>
          <w:ilvl w:val="0"/>
          <w:numId w:val="1"/>
        </w:numPr>
        <w:ind w:left="0" w:firstLine="55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043B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</w:t>
      </w:r>
      <w:r w:rsidRPr="003B043B">
        <w:rPr>
          <w:rFonts w:ascii="Times New Roman" w:hAnsi="Times New Roman" w:cs="Times New Roman"/>
          <w:color w:val="000000"/>
          <w:sz w:val="28"/>
          <w:szCs w:val="28"/>
        </w:rPr>
        <w:t>газете «Горьковский муниципальный вестник – Октябрьское сельское поселение» и на официальном сайте администрации Октябрьского сельского поселения Горьковского муниципального района Омской области в сети Интернет.</w:t>
      </w:r>
    </w:p>
    <w:p w:rsidR="00DA4EC2" w:rsidRDefault="00DA4EC2" w:rsidP="001E4328">
      <w:pPr>
        <w:rPr>
          <w:b/>
          <w:sz w:val="28"/>
          <w:szCs w:val="28"/>
        </w:rPr>
      </w:pPr>
    </w:p>
    <w:p w:rsidR="00DA4EC2" w:rsidRDefault="00DA4EC2" w:rsidP="00DA4EC2">
      <w:pPr>
        <w:jc w:val="center"/>
        <w:rPr>
          <w:b/>
          <w:sz w:val="28"/>
          <w:szCs w:val="28"/>
        </w:rPr>
      </w:pPr>
    </w:p>
    <w:p w:rsidR="00DA4EC2" w:rsidRDefault="00DA4EC2" w:rsidP="00DA4EC2">
      <w:pPr>
        <w:jc w:val="center"/>
        <w:rPr>
          <w:b/>
          <w:sz w:val="28"/>
          <w:szCs w:val="28"/>
        </w:rPr>
      </w:pPr>
    </w:p>
    <w:p w:rsidR="00DA4EC2" w:rsidRPr="00657486" w:rsidRDefault="00DA4EC2" w:rsidP="00DA4EC2">
      <w:pPr>
        <w:rPr>
          <w:sz w:val="28"/>
          <w:szCs w:val="28"/>
        </w:rPr>
      </w:pPr>
      <w:r w:rsidRPr="00463EDF">
        <w:rPr>
          <w:sz w:val="28"/>
          <w:szCs w:val="28"/>
        </w:rPr>
        <w:t>Глава</w:t>
      </w:r>
      <w:r w:rsidRPr="00657486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Октябрьского сельского поселения</w:t>
      </w:r>
      <w:r w:rsidRPr="00463EDF">
        <w:rPr>
          <w:rStyle w:val="a3"/>
          <w:sz w:val="28"/>
          <w:szCs w:val="28"/>
        </w:rPr>
        <w:t xml:space="preserve"> </w:t>
      </w:r>
      <w:r w:rsidRPr="00463EDF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               </w:t>
      </w:r>
      <w:r w:rsidRPr="00657486">
        <w:rPr>
          <w:bCs/>
          <w:color w:val="000000"/>
          <w:sz w:val="28"/>
          <w:szCs w:val="28"/>
        </w:rPr>
        <w:t>Давыдов С.В.</w:t>
      </w:r>
    </w:p>
    <w:p w:rsidR="00DA4EC2" w:rsidRPr="00463EDF" w:rsidRDefault="00DA4EC2" w:rsidP="00DA4E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A4EC2" w:rsidRDefault="00DA4EC2" w:rsidP="00DA4EC2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463ED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</w:p>
    <w:p w:rsidR="00DA4EC2" w:rsidRDefault="00DA4EC2" w:rsidP="00DA4EC2">
      <w:pPr>
        <w:tabs>
          <w:tab w:val="left" w:pos="1000"/>
          <w:tab w:val="left" w:pos="2552"/>
        </w:tabs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Октябрьского сельского поселения          </w:t>
      </w:r>
      <w:r>
        <w:rPr>
          <w:bCs/>
          <w:color w:val="000000"/>
          <w:sz w:val="28"/>
          <w:szCs w:val="28"/>
        </w:rPr>
        <w:t xml:space="preserve">                    </w:t>
      </w:r>
      <w:r w:rsidRPr="00657486">
        <w:rPr>
          <w:bCs/>
          <w:color w:val="000000"/>
          <w:sz w:val="28"/>
          <w:szCs w:val="28"/>
        </w:rPr>
        <w:t>Сакс Е.В.</w:t>
      </w:r>
    </w:p>
    <w:p w:rsidR="00FC235E" w:rsidRDefault="00FC235E"/>
    <w:sectPr w:rsidR="00FC235E" w:rsidSect="00FC2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23C12"/>
    <w:multiLevelType w:val="hybridMultilevel"/>
    <w:tmpl w:val="EE4EE1A2"/>
    <w:lvl w:ilvl="0" w:tplc="92AEA976">
      <w:start w:val="1"/>
      <w:numFmt w:val="decimal"/>
      <w:lvlText w:val="%1."/>
      <w:lvlJc w:val="left"/>
      <w:pPr>
        <w:ind w:left="91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EC2"/>
    <w:rsid w:val="001E4328"/>
    <w:rsid w:val="005674A9"/>
    <w:rsid w:val="00584F8A"/>
    <w:rsid w:val="00C52618"/>
    <w:rsid w:val="00DA4EC2"/>
    <w:rsid w:val="00FC2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DA4EC2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3">
    <w:name w:val="footnote reference"/>
    <w:uiPriority w:val="99"/>
    <w:semiHidden/>
    <w:unhideWhenUsed/>
    <w:rsid w:val="00DA4EC2"/>
    <w:rPr>
      <w:vertAlign w:val="superscript"/>
    </w:rPr>
  </w:style>
  <w:style w:type="paragraph" w:styleId="a4">
    <w:name w:val="List Paragraph"/>
    <w:basedOn w:val="a"/>
    <w:uiPriority w:val="34"/>
    <w:qFormat/>
    <w:rsid w:val="00DA4EC2"/>
    <w:pPr>
      <w:ind w:left="720"/>
      <w:contextualSpacing/>
    </w:pPr>
  </w:style>
  <w:style w:type="paragraph" w:customStyle="1" w:styleId="ConsPlusNormal">
    <w:name w:val="ConsPlusNormal"/>
    <w:rsid w:val="001E43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C983569BC04876976987E43551DD0EECD2C782CC2C00FA77993516D95DEA6617401FABC2C3AC3BEA2B9FE0F1A9BFDE906D562AECAFE73AD2C5B898O7T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8C983569BC04876976999E9233D8207E7DA9987C8290FAC29CA3341860DEC33570019FE8187A43CE920CCB2BCF7E68ED2265B22F4B3E732OCT5D" TargetMode="External"/><Relationship Id="rId5" Type="http://schemas.openxmlformats.org/officeDocument/2006/relationships/hyperlink" Target="consultantplus://offline/ref=C8C983569BC04876976999E9233D8207E7DA998ACD2A0FAC29CA3341860DEC33570019FE8283A731BE7ADCB6F5A3ED91D4314529EAB0OETE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365</Words>
  <Characters>2084</Characters>
  <Application>Microsoft Office Word</Application>
  <DocSecurity>0</DocSecurity>
  <Lines>17</Lines>
  <Paragraphs>4</Paragraphs>
  <ScaleCrop>false</ScaleCrop>
  <Company>Microsoft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2023-01-24T10:46:00Z</dcterms:created>
  <dcterms:modified xsi:type="dcterms:W3CDTF">2023-01-24T11:01:00Z</dcterms:modified>
</cp:coreProperties>
</file>