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60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057ABE" w:rsidRPr="00E041A6" w:rsidRDefault="00057ABE" w:rsidP="00057AB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Октябрьского сельского поселения Горьковского муниципального района Омской области №53 от 29.10.2020 года «</w:t>
      </w:r>
      <w:r w:rsidRPr="00E041A6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FC3457" w:rsidRDefault="00FC3457" w:rsidP="00FC3457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A95494" w:rsidRDefault="00FC3457" w:rsidP="00A95494">
      <w:pPr>
        <w:jc w:val="both"/>
        <w:rPr>
          <w:b/>
          <w:sz w:val="28"/>
          <w:szCs w:val="28"/>
        </w:rPr>
      </w:pPr>
      <w:r w:rsidRPr="00FC3457">
        <w:rPr>
          <w:sz w:val="28"/>
          <w:szCs w:val="28"/>
          <w:lang w:eastAsia="en-US"/>
        </w:rPr>
        <w:t xml:space="preserve">Внести в </w:t>
      </w:r>
      <w:hyperlink r:id="rId6" w:history="1">
        <w:r w:rsidRPr="00FC3457">
          <w:rPr>
            <w:sz w:val="28"/>
            <w:szCs w:val="22"/>
            <w:lang w:eastAsia="en-US"/>
          </w:rPr>
          <w:t>приложение</w:t>
        </w:r>
      </w:hyperlink>
      <w:r w:rsidRPr="00FC3457">
        <w:rPr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r w:rsidR="00057ABE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№53 от 29.10.2020 года «</w:t>
      </w:r>
      <w:r w:rsidR="00057ABE" w:rsidRPr="00E041A6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  <w:r w:rsidR="00A95494">
        <w:rPr>
          <w:sz w:val="28"/>
          <w:szCs w:val="28"/>
        </w:rPr>
        <w:t xml:space="preserve"> </w:t>
      </w:r>
      <w:r w:rsidRPr="00FC3457">
        <w:rPr>
          <w:sz w:val="28"/>
          <w:szCs w:val="28"/>
          <w:lang w:eastAsia="en-US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>
        <w:rPr>
          <w:rFonts w:eastAsia="Calibri"/>
          <w:sz w:val="28"/>
          <w:szCs w:val="28"/>
          <w:lang w:eastAsia="en-US"/>
        </w:rPr>
        <w:t>подразделами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3.2.4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3.2.5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057ABE">
        <w:rPr>
          <w:rFonts w:eastAsia="Calibri"/>
          <w:sz w:val="28"/>
          <w:szCs w:val="28"/>
          <w:lang w:eastAsia="en-US"/>
        </w:rPr>
        <w:t>3.2.4</w:t>
      </w:r>
      <w:r w:rsidRPr="00EE1BCB">
        <w:rPr>
          <w:rFonts w:eastAsia="Calibri"/>
          <w:sz w:val="28"/>
          <w:szCs w:val="28"/>
          <w:lang w:eastAsia="en-US"/>
        </w:rPr>
        <w:t>.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3.2.5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A95494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2021-09-14T09:20:00Z</cp:lastPrinted>
  <dcterms:created xsi:type="dcterms:W3CDTF">2018-05-16T02:11:00Z</dcterms:created>
  <dcterms:modified xsi:type="dcterms:W3CDTF">2021-09-14T09:22:00Z</dcterms:modified>
</cp:coreProperties>
</file>