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0A21BB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  <w:r w:rsidRPr="000A21BB">
        <w:rPr>
          <w:b/>
          <w:bCs/>
          <w:color w:val="000000"/>
          <w:spacing w:val="-1"/>
          <w:szCs w:val="28"/>
        </w:rPr>
        <w:t>Глава</w:t>
      </w:r>
      <w:r w:rsidR="00777255" w:rsidRPr="000A21BB">
        <w:rPr>
          <w:b/>
          <w:bCs/>
          <w:color w:val="000000"/>
          <w:spacing w:val="-1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0A21BB" w:rsidRDefault="00777255" w:rsidP="001F7047">
      <w:pPr>
        <w:shd w:val="clear" w:color="auto" w:fill="FFFFFF"/>
        <w:jc w:val="center"/>
        <w:rPr>
          <w:szCs w:val="28"/>
        </w:rPr>
      </w:pPr>
    </w:p>
    <w:p w:rsidR="00777255" w:rsidRPr="000A21BB" w:rsidRDefault="00777255" w:rsidP="001F7047">
      <w:pPr>
        <w:tabs>
          <w:tab w:val="left" w:pos="1440"/>
        </w:tabs>
        <w:jc w:val="center"/>
        <w:rPr>
          <w:b/>
          <w:szCs w:val="28"/>
        </w:rPr>
      </w:pPr>
      <w:r w:rsidRPr="000A21BB">
        <w:rPr>
          <w:b/>
          <w:szCs w:val="28"/>
        </w:rPr>
        <w:t>ПОСТАНОВЛЕНИЕ</w:t>
      </w:r>
    </w:p>
    <w:p w:rsidR="00777255" w:rsidRPr="000A21BB" w:rsidRDefault="00777255" w:rsidP="001F7047">
      <w:pPr>
        <w:tabs>
          <w:tab w:val="left" w:pos="1440"/>
        </w:tabs>
        <w:jc w:val="center"/>
        <w:rPr>
          <w:b/>
          <w:szCs w:val="28"/>
        </w:rPr>
      </w:pPr>
    </w:p>
    <w:p w:rsidR="00777255" w:rsidRPr="000A21BB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Cs w:val="28"/>
        </w:rPr>
      </w:pPr>
      <w:r w:rsidRPr="000A21BB">
        <w:rPr>
          <w:color w:val="000000"/>
          <w:spacing w:val="-7"/>
          <w:w w:val="102"/>
          <w:szCs w:val="28"/>
        </w:rPr>
        <w:t xml:space="preserve"> </w:t>
      </w:r>
      <w:r w:rsidR="00B1468C" w:rsidRPr="000A21BB">
        <w:rPr>
          <w:color w:val="000000"/>
          <w:spacing w:val="-7"/>
          <w:w w:val="102"/>
          <w:szCs w:val="28"/>
        </w:rPr>
        <w:t>2</w:t>
      </w:r>
      <w:r w:rsidR="00AA1091" w:rsidRPr="000A21BB">
        <w:rPr>
          <w:color w:val="000000"/>
          <w:spacing w:val="-7"/>
          <w:w w:val="102"/>
          <w:szCs w:val="28"/>
        </w:rPr>
        <w:t>3</w:t>
      </w:r>
      <w:r w:rsidR="007B3B9E" w:rsidRPr="000A21BB">
        <w:rPr>
          <w:color w:val="000000"/>
          <w:spacing w:val="-7"/>
          <w:w w:val="102"/>
          <w:szCs w:val="28"/>
        </w:rPr>
        <w:t>.12</w:t>
      </w:r>
      <w:r w:rsidR="003D30F0" w:rsidRPr="000A21BB">
        <w:rPr>
          <w:color w:val="000000"/>
          <w:spacing w:val="-7"/>
          <w:w w:val="102"/>
          <w:szCs w:val="28"/>
        </w:rPr>
        <w:t>.202</w:t>
      </w:r>
      <w:r w:rsidR="006931C3" w:rsidRPr="000A21BB">
        <w:rPr>
          <w:color w:val="000000"/>
          <w:spacing w:val="-7"/>
          <w:w w:val="102"/>
          <w:szCs w:val="28"/>
        </w:rPr>
        <w:t>2</w:t>
      </w:r>
      <w:r w:rsidR="00777255" w:rsidRPr="000A21BB">
        <w:rPr>
          <w:color w:val="000000"/>
          <w:spacing w:val="-7"/>
          <w:w w:val="102"/>
          <w:szCs w:val="28"/>
        </w:rPr>
        <w:t xml:space="preserve"> г</w:t>
      </w:r>
      <w:r w:rsidRPr="000A21BB">
        <w:rPr>
          <w:color w:val="000000"/>
          <w:spacing w:val="-7"/>
          <w:w w:val="102"/>
          <w:szCs w:val="28"/>
        </w:rPr>
        <w:t>ода</w:t>
      </w:r>
      <w:r w:rsidR="00777255" w:rsidRPr="000A21BB">
        <w:rPr>
          <w:color w:val="000000"/>
          <w:w w:val="102"/>
          <w:szCs w:val="28"/>
        </w:rPr>
        <w:t xml:space="preserve">                                                       </w:t>
      </w:r>
      <w:r w:rsidR="001F7047" w:rsidRPr="000A21BB">
        <w:rPr>
          <w:color w:val="000000"/>
          <w:w w:val="102"/>
          <w:szCs w:val="28"/>
        </w:rPr>
        <w:t xml:space="preserve">          </w:t>
      </w:r>
      <w:r w:rsidRPr="000A21BB">
        <w:rPr>
          <w:color w:val="000000"/>
          <w:w w:val="102"/>
          <w:szCs w:val="28"/>
        </w:rPr>
        <w:t xml:space="preserve">                </w:t>
      </w:r>
      <w:r w:rsidR="00B1468C" w:rsidRPr="000A21BB">
        <w:rPr>
          <w:color w:val="000000"/>
          <w:w w:val="102"/>
          <w:szCs w:val="28"/>
        </w:rPr>
        <w:t xml:space="preserve">           </w:t>
      </w:r>
      <w:r w:rsidR="00B40AD2" w:rsidRPr="000A21BB">
        <w:rPr>
          <w:color w:val="000000"/>
          <w:w w:val="102"/>
          <w:szCs w:val="28"/>
        </w:rPr>
        <w:t xml:space="preserve">  </w:t>
      </w:r>
      <w:r w:rsidR="000A21BB">
        <w:rPr>
          <w:color w:val="000000"/>
          <w:w w:val="102"/>
          <w:szCs w:val="28"/>
        </w:rPr>
        <w:t xml:space="preserve">                      </w:t>
      </w:r>
      <w:r w:rsidR="00B40AD2" w:rsidRPr="000A21BB">
        <w:rPr>
          <w:color w:val="000000"/>
          <w:w w:val="102"/>
          <w:szCs w:val="28"/>
        </w:rPr>
        <w:t xml:space="preserve"> </w:t>
      </w:r>
      <w:r w:rsidR="001F7047" w:rsidRPr="000A21BB">
        <w:rPr>
          <w:color w:val="000000"/>
          <w:w w:val="102"/>
          <w:szCs w:val="28"/>
        </w:rPr>
        <w:t>№</w:t>
      </w:r>
      <w:r w:rsidR="00C26322" w:rsidRPr="000A21BB">
        <w:rPr>
          <w:color w:val="000000"/>
          <w:w w:val="102"/>
          <w:szCs w:val="28"/>
        </w:rPr>
        <w:t xml:space="preserve"> </w:t>
      </w:r>
      <w:r w:rsidR="00B1468C" w:rsidRPr="000A21BB">
        <w:rPr>
          <w:color w:val="000000"/>
          <w:w w:val="102"/>
          <w:szCs w:val="28"/>
        </w:rPr>
        <w:t>9</w:t>
      </w:r>
      <w:r w:rsidR="00213EF2">
        <w:rPr>
          <w:color w:val="000000"/>
          <w:w w:val="102"/>
          <w:szCs w:val="28"/>
        </w:rPr>
        <w:t>9</w:t>
      </w:r>
    </w:p>
    <w:p w:rsidR="00773791" w:rsidRPr="000A21BB" w:rsidRDefault="00777255" w:rsidP="001F7047">
      <w:pPr>
        <w:jc w:val="center"/>
        <w:rPr>
          <w:color w:val="000000"/>
          <w:spacing w:val="1"/>
          <w:szCs w:val="28"/>
        </w:rPr>
      </w:pPr>
      <w:r w:rsidRPr="000A21BB">
        <w:rPr>
          <w:color w:val="000000"/>
          <w:spacing w:val="1"/>
          <w:szCs w:val="28"/>
        </w:rPr>
        <w:t>с. Октябрьское</w:t>
      </w:r>
    </w:p>
    <w:p w:rsidR="00777255" w:rsidRPr="000A21BB" w:rsidRDefault="00777255" w:rsidP="001F7047">
      <w:pPr>
        <w:jc w:val="center"/>
        <w:rPr>
          <w:color w:val="000000"/>
          <w:spacing w:val="1"/>
          <w:szCs w:val="28"/>
        </w:rPr>
      </w:pPr>
    </w:p>
    <w:p w:rsidR="00AA1091" w:rsidRPr="000A21BB" w:rsidRDefault="00AA1091" w:rsidP="00AE7BA8">
      <w:pPr>
        <w:jc w:val="both"/>
        <w:rPr>
          <w:b/>
          <w:szCs w:val="28"/>
        </w:rPr>
      </w:pPr>
      <w:r w:rsidRPr="000A21BB">
        <w:rPr>
          <w:b/>
          <w:szCs w:val="28"/>
        </w:rPr>
        <w:t xml:space="preserve">«Об утверждении Порядка </w:t>
      </w:r>
      <w:r w:rsidR="00213EF2">
        <w:rPr>
          <w:b/>
          <w:szCs w:val="28"/>
        </w:rPr>
        <w:t>размещения нестационарных торговых объектов и определения платы за размещение нестационарных торговых объектов на территории</w:t>
      </w:r>
      <w:r w:rsidR="00AE7BA8" w:rsidRPr="000A21BB">
        <w:rPr>
          <w:b/>
          <w:szCs w:val="28"/>
        </w:rPr>
        <w:t xml:space="preserve"> Октябрьского сельского поселения Горьковского муниципального района Омской области</w:t>
      </w:r>
      <w:r w:rsidRPr="000A21BB">
        <w:rPr>
          <w:b/>
          <w:szCs w:val="28"/>
        </w:rPr>
        <w:t>»</w:t>
      </w:r>
    </w:p>
    <w:p w:rsidR="00AA1091" w:rsidRPr="000A21BB" w:rsidRDefault="00AA1091" w:rsidP="00AA1091">
      <w:pPr>
        <w:jc w:val="both"/>
        <w:rPr>
          <w:b/>
          <w:szCs w:val="28"/>
        </w:rPr>
      </w:pPr>
    </w:p>
    <w:p w:rsidR="00B1468C" w:rsidRPr="000A21BB" w:rsidRDefault="00213EF2" w:rsidP="00AA109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AE7BA8" w:rsidRPr="000A21BB">
        <w:rPr>
          <w:szCs w:val="28"/>
        </w:rPr>
        <w:t>,</w:t>
      </w:r>
      <w:r>
        <w:rPr>
          <w:szCs w:val="28"/>
        </w:rPr>
        <w:t xml:space="preserve"> Федеральным законом</w:t>
      </w:r>
      <w:r w:rsidR="00CD6F80">
        <w:rPr>
          <w:szCs w:val="28"/>
        </w:rPr>
        <w:t xml:space="preserve"> от 28.12. 2009 № 381-ФЗ «Об основах государственного регулирования торговой деятельности в Российской Федерации,</w:t>
      </w:r>
      <w:r w:rsidR="00AE7BA8" w:rsidRPr="000A21BB">
        <w:rPr>
          <w:szCs w:val="28"/>
        </w:rPr>
        <w:t xml:space="preserve"> </w:t>
      </w:r>
      <w:r w:rsidR="00B1468C" w:rsidRPr="000A21BB">
        <w:rPr>
          <w:iCs/>
          <w:szCs w:val="28"/>
        </w:rPr>
        <w:t xml:space="preserve">Устава Октябрьского сельского поселения </w:t>
      </w:r>
      <w:r w:rsidR="00B1468C" w:rsidRPr="000A21BB">
        <w:rPr>
          <w:bCs/>
          <w:szCs w:val="28"/>
        </w:rPr>
        <w:t>Горьковского</w:t>
      </w:r>
      <w:r w:rsidR="00B1468C" w:rsidRPr="000A21BB">
        <w:rPr>
          <w:iCs/>
          <w:szCs w:val="28"/>
        </w:rPr>
        <w:t xml:space="preserve"> муниципального района Омской области</w:t>
      </w:r>
    </w:p>
    <w:p w:rsidR="00B1468C" w:rsidRPr="000A21BB" w:rsidRDefault="00B1468C" w:rsidP="00B1468C">
      <w:pPr>
        <w:ind w:firstLine="709"/>
        <w:jc w:val="both"/>
        <w:rPr>
          <w:iCs/>
          <w:szCs w:val="28"/>
        </w:rPr>
      </w:pPr>
    </w:p>
    <w:p w:rsidR="00B1468C" w:rsidRPr="000A21BB" w:rsidRDefault="00B1468C" w:rsidP="00B1468C">
      <w:pPr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0A21BB">
        <w:rPr>
          <w:b/>
          <w:iCs/>
          <w:szCs w:val="28"/>
        </w:rPr>
        <w:t>ПОСТАНОВЛЯЮ:</w:t>
      </w:r>
    </w:p>
    <w:p w:rsidR="00B1468C" w:rsidRPr="000A21BB" w:rsidRDefault="00B1468C" w:rsidP="00B1468C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</w:p>
    <w:p w:rsidR="00213EF2" w:rsidRPr="00CD6F80" w:rsidRDefault="00AE7BA8" w:rsidP="00CD6F80">
      <w:pPr>
        <w:pStyle w:val="a3"/>
        <w:numPr>
          <w:ilvl w:val="0"/>
          <w:numId w:val="27"/>
        </w:numPr>
        <w:ind w:left="0" w:firstLine="0"/>
        <w:jc w:val="both"/>
      </w:pPr>
      <w:r w:rsidRPr="00CD6F80">
        <w:t xml:space="preserve">Утвердить прилагаемый Порядок </w:t>
      </w:r>
      <w:r w:rsidR="00213EF2" w:rsidRPr="00CD6F80">
        <w:t>размещения нестационарных торговых объектов и определения платы за размещение нестационарных торговых объектов на территории Октябрьского сельского поселения Горьковского муниципального района Омской области.</w:t>
      </w:r>
    </w:p>
    <w:p w:rsidR="00AE7BA8" w:rsidRPr="00CD6F80" w:rsidRDefault="00AE7BA8" w:rsidP="00AE7BA8">
      <w:pPr>
        <w:contextualSpacing/>
        <w:jc w:val="both"/>
      </w:pPr>
    </w:p>
    <w:p w:rsidR="00CD6F80" w:rsidRPr="00CD6F80" w:rsidRDefault="00CD6F80" w:rsidP="00CD6F80">
      <w:pPr>
        <w:jc w:val="both"/>
        <w:rPr>
          <w:color w:val="000000"/>
        </w:rPr>
      </w:pPr>
      <w:r w:rsidRPr="00CD6F80">
        <w:t>2</w:t>
      </w:r>
      <w:r w:rsidR="00AE7BA8" w:rsidRPr="00CD6F80">
        <w:t xml:space="preserve">. </w:t>
      </w:r>
      <w:r>
        <w:t xml:space="preserve"> </w:t>
      </w:r>
      <w:r w:rsidRPr="00CD6F80">
        <w:t>Постановление Главы Октябрьского сельского поселения Горьковского муниципального  района Омской области от 31.12.2015 года № 105 «</w:t>
      </w:r>
      <w:r w:rsidRPr="00CD6F80">
        <w:rPr>
          <w:color w:val="000000"/>
        </w:rPr>
        <w:t>Об утверждении схемы размещения нестационарных торговых объектов» признать утратившим силу.</w:t>
      </w:r>
    </w:p>
    <w:p w:rsidR="00AE7BA8" w:rsidRPr="00CD6F80" w:rsidRDefault="00AE7BA8" w:rsidP="00AE7BA8">
      <w:pPr>
        <w:contextualSpacing/>
        <w:jc w:val="both"/>
      </w:pPr>
      <w:r w:rsidRPr="00CD6F80">
        <w:t xml:space="preserve"> </w:t>
      </w:r>
    </w:p>
    <w:p w:rsidR="00AA1091" w:rsidRDefault="00AA1091" w:rsidP="00CD6F80">
      <w:pPr>
        <w:pStyle w:val="a3"/>
        <w:numPr>
          <w:ilvl w:val="0"/>
          <w:numId w:val="28"/>
        </w:numPr>
        <w:ind w:left="0" w:firstLine="0"/>
        <w:jc w:val="both"/>
      </w:pPr>
      <w:r w:rsidRPr="00CD6F80">
        <w:t xml:space="preserve">Настоящее постановление разместить на официальном сайте Администрации </w:t>
      </w:r>
      <w:r w:rsidRPr="00CD6F80">
        <w:rPr>
          <w:iCs/>
        </w:rPr>
        <w:t xml:space="preserve">Октябрьского сельского поселения </w:t>
      </w:r>
      <w:r w:rsidRPr="00CD6F80">
        <w:rPr>
          <w:bCs/>
        </w:rPr>
        <w:t>Горьковского</w:t>
      </w:r>
      <w:r w:rsidRPr="00CD6F80">
        <w:rPr>
          <w:iCs/>
        </w:rPr>
        <w:t xml:space="preserve"> муниципального района Омской области</w:t>
      </w:r>
      <w:r w:rsidRPr="00CD6F80">
        <w:t xml:space="preserve"> в сети Интернет. </w:t>
      </w:r>
    </w:p>
    <w:p w:rsidR="00CD6F80" w:rsidRDefault="00CD6F80" w:rsidP="00CD6F80">
      <w:pPr>
        <w:pStyle w:val="a3"/>
        <w:ind w:left="360"/>
        <w:jc w:val="both"/>
      </w:pPr>
    </w:p>
    <w:p w:rsidR="00892A58" w:rsidRPr="00CD6F80" w:rsidRDefault="00892A58" w:rsidP="00CD6F80">
      <w:pPr>
        <w:pStyle w:val="a3"/>
        <w:numPr>
          <w:ilvl w:val="0"/>
          <w:numId w:val="28"/>
        </w:numPr>
        <w:jc w:val="both"/>
      </w:pPr>
      <w:proofErr w:type="gramStart"/>
      <w:r w:rsidRPr="00CD6F80">
        <w:t>Контроль за</w:t>
      </w:r>
      <w:proofErr w:type="gramEnd"/>
      <w:r w:rsidRPr="00CD6F80">
        <w:t xml:space="preserve"> исполнением постановления оставляю за собой.</w:t>
      </w:r>
    </w:p>
    <w:p w:rsidR="00CA7E71" w:rsidRPr="000A21BB" w:rsidRDefault="00CA7E71" w:rsidP="00AA1091">
      <w:pPr>
        <w:ind w:firstLine="540"/>
        <w:jc w:val="both"/>
        <w:rPr>
          <w:color w:val="000000"/>
          <w:szCs w:val="28"/>
        </w:rPr>
      </w:pP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8C18A8" w:rsidRPr="000A21BB" w:rsidRDefault="00777255" w:rsidP="001F7047">
      <w:pPr>
        <w:jc w:val="both"/>
        <w:rPr>
          <w:color w:val="000000"/>
          <w:szCs w:val="28"/>
        </w:rPr>
      </w:pPr>
      <w:r w:rsidRPr="000A21BB">
        <w:rPr>
          <w:color w:val="000000"/>
          <w:szCs w:val="28"/>
        </w:rPr>
        <w:t xml:space="preserve">Глава </w:t>
      </w:r>
      <w:proofErr w:type="gramStart"/>
      <w:r w:rsidR="008C18A8" w:rsidRPr="000A21BB">
        <w:rPr>
          <w:color w:val="000000"/>
          <w:szCs w:val="28"/>
        </w:rPr>
        <w:t>Октябрьского</w:t>
      </w:r>
      <w:proofErr w:type="gramEnd"/>
    </w:p>
    <w:p w:rsidR="00777255" w:rsidRPr="000A21BB" w:rsidRDefault="008C18A8" w:rsidP="001F7047">
      <w:pPr>
        <w:jc w:val="both"/>
        <w:rPr>
          <w:color w:val="000000"/>
          <w:szCs w:val="28"/>
        </w:rPr>
      </w:pPr>
      <w:r w:rsidRPr="000A21BB">
        <w:rPr>
          <w:color w:val="000000"/>
          <w:szCs w:val="28"/>
        </w:rPr>
        <w:t xml:space="preserve">сельского поселения </w:t>
      </w:r>
      <w:r w:rsidR="00777255" w:rsidRPr="000A21BB">
        <w:rPr>
          <w:color w:val="000000"/>
          <w:szCs w:val="28"/>
        </w:rPr>
        <w:t xml:space="preserve">                                                           </w:t>
      </w:r>
      <w:r w:rsidR="00570DCD" w:rsidRPr="000A21BB">
        <w:rPr>
          <w:color w:val="000000"/>
          <w:szCs w:val="28"/>
        </w:rPr>
        <w:t xml:space="preserve">   </w:t>
      </w:r>
      <w:r w:rsidR="00B1468C" w:rsidRPr="000A21BB">
        <w:rPr>
          <w:color w:val="000000"/>
          <w:szCs w:val="28"/>
        </w:rPr>
        <w:t xml:space="preserve"> </w:t>
      </w:r>
      <w:r w:rsidR="00AA1091" w:rsidRPr="000A21BB">
        <w:rPr>
          <w:color w:val="000000"/>
          <w:szCs w:val="28"/>
        </w:rPr>
        <w:t xml:space="preserve">      </w:t>
      </w:r>
      <w:r w:rsidR="000A21BB">
        <w:rPr>
          <w:color w:val="000000"/>
          <w:szCs w:val="28"/>
        </w:rPr>
        <w:t xml:space="preserve">                          </w:t>
      </w:r>
      <w:r w:rsidRPr="000A21BB">
        <w:rPr>
          <w:color w:val="000000"/>
          <w:szCs w:val="28"/>
        </w:rPr>
        <w:t>С.В.</w:t>
      </w:r>
      <w:r w:rsidR="003956A0" w:rsidRPr="000A21BB">
        <w:rPr>
          <w:color w:val="000000"/>
          <w:szCs w:val="28"/>
        </w:rPr>
        <w:t xml:space="preserve"> </w:t>
      </w:r>
      <w:r w:rsidRPr="000A21BB">
        <w:rPr>
          <w:color w:val="000000"/>
          <w:szCs w:val="28"/>
        </w:rPr>
        <w:t>Давыдов</w:t>
      </w: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892A58" w:rsidRPr="000A21BB" w:rsidRDefault="00892A58" w:rsidP="001F7047">
      <w:pPr>
        <w:jc w:val="both"/>
        <w:rPr>
          <w:color w:val="000000"/>
          <w:szCs w:val="28"/>
        </w:rPr>
      </w:pPr>
    </w:p>
    <w:p w:rsidR="00AA1091" w:rsidRPr="000A21BB" w:rsidRDefault="00AA1091" w:rsidP="001F7047">
      <w:pPr>
        <w:jc w:val="both"/>
        <w:rPr>
          <w:color w:val="000000"/>
          <w:szCs w:val="28"/>
        </w:rPr>
      </w:pPr>
    </w:p>
    <w:p w:rsidR="00B40AD2" w:rsidRDefault="00B40AD2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0A21BB" w:rsidRDefault="000A21BB" w:rsidP="00CD6F80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  <w:szCs w:val="28"/>
        </w:rPr>
      </w:pPr>
    </w:p>
    <w:p w:rsidR="000A21BB" w:rsidRDefault="000A21BB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2377ED" w:rsidRDefault="002377ED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2377ED" w:rsidRPr="000A21BB" w:rsidRDefault="002377ED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</w:p>
    <w:p w:rsidR="00AA1091" w:rsidRPr="000A21BB" w:rsidRDefault="00AA1091" w:rsidP="00AA1091">
      <w:pPr>
        <w:widowControl w:val="0"/>
        <w:autoSpaceDE w:val="0"/>
        <w:autoSpaceDN w:val="0"/>
        <w:adjustRightInd w:val="0"/>
        <w:ind w:left="5529"/>
        <w:jc w:val="both"/>
        <w:outlineLvl w:val="0"/>
        <w:rPr>
          <w:rFonts w:eastAsiaTheme="minorEastAsia"/>
          <w:szCs w:val="28"/>
        </w:rPr>
      </w:pPr>
      <w:r w:rsidRPr="000A21BB">
        <w:rPr>
          <w:rFonts w:eastAsiaTheme="minorEastAsia"/>
          <w:szCs w:val="28"/>
        </w:rPr>
        <w:lastRenderedPageBreak/>
        <w:t>Приложение</w:t>
      </w:r>
    </w:p>
    <w:p w:rsidR="00AA1091" w:rsidRPr="000A21BB" w:rsidRDefault="00AA1091" w:rsidP="00AA1091">
      <w:pPr>
        <w:widowControl w:val="0"/>
        <w:autoSpaceDE w:val="0"/>
        <w:autoSpaceDN w:val="0"/>
        <w:adjustRightInd w:val="0"/>
        <w:ind w:left="5529"/>
        <w:jc w:val="both"/>
        <w:rPr>
          <w:rFonts w:eastAsiaTheme="minorEastAsia"/>
          <w:szCs w:val="28"/>
        </w:rPr>
      </w:pPr>
      <w:r w:rsidRPr="000A21BB">
        <w:rPr>
          <w:rFonts w:eastAsiaTheme="minorEastAsia"/>
          <w:szCs w:val="28"/>
        </w:rPr>
        <w:t xml:space="preserve">к постановлению Главы </w:t>
      </w:r>
      <w:r w:rsidRPr="000A21BB">
        <w:rPr>
          <w:iCs/>
          <w:szCs w:val="28"/>
        </w:rPr>
        <w:t xml:space="preserve">Октябрьского сельского поселения </w:t>
      </w:r>
      <w:r w:rsidRPr="000A21BB">
        <w:rPr>
          <w:bCs/>
          <w:szCs w:val="28"/>
        </w:rPr>
        <w:t>Горьковского</w:t>
      </w:r>
      <w:r w:rsidRPr="000A21BB">
        <w:rPr>
          <w:iCs/>
          <w:szCs w:val="28"/>
        </w:rPr>
        <w:t xml:space="preserve"> муниципального района Омской области</w:t>
      </w:r>
      <w:r w:rsidRPr="000A21BB">
        <w:rPr>
          <w:rFonts w:eastAsiaTheme="minorEastAsia"/>
          <w:szCs w:val="28"/>
        </w:rPr>
        <w:t xml:space="preserve"> </w:t>
      </w:r>
    </w:p>
    <w:p w:rsidR="00AA1091" w:rsidRPr="000A21BB" w:rsidRDefault="00AA1091" w:rsidP="00AA1091">
      <w:pPr>
        <w:widowControl w:val="0"/>
        <w:autoSpaceDE w:val="0"/>
        <w:autoSpaceDN w:val="0"/>
        <w:adjustRightInd w:val="0"/>
        <w:ind w:left="5529"/>
        <w:jc w:val="both"/>
        <w:rPr>
          <w:rFonts w:eastAsiaTheme="minorEastAsia"/>
          <w:szCs w:val="28"/>
        </w:rPr>
      </w:pPr>
      <w:r w:rsidRPr="000A21BB">
        <w:rPr>
          <w:rFonts w:eastAsiaTheme="minorEastAsia"/>
          <w:szCs w:val="28"/>
        </w:rPr>
        <w:t>от 23.12.2022 года № 9</w:t>
      </w:r>
      <w:r w:rsidR="00CD6F80">
        <w:rPr>
          <w:rFonts w:eastAsiaTheme="minorEastAsia"/>
          <w:szCs w:val="28"/>
        </w:rPr>
        <w:t>9</w:t>
      </w:r>
    </w:p>
    <w:p w:rsidR="00AA1091" w:rsidRPr="000A21BB" w:rsidRDefault="00AA1091" w:rsidP="00AA109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</w:p>
    <w:p w:rsidR="00AE7BA8" w:rsidRPr="000A21BB" w:rsidRDefault="00AE7BA8" w:rsidP="00AE7BA8">
      <w:pPr>
        <w:contextualSpacing/>
        <w:jc w:val="center"/>
        <w:rPr>
          <w:b/>
          <w:bCs/>
          <w:szCs w:val="28"/>
        </w:rPr>
      </w:pPr>
      <w:bookmarkStart w:id="0" w:name="Par27"/>
      <w:bookmarkEnd w:id="0"/>
      <w:r w:rsidRPr="000A21BB">
        <w:rPr>
          <w:b/>
          <w:bCs/>
          <w:szCs w:val="28"/>
        </w:rPr>
        <w:t xml:space="preserve">ПОРЯДОК </w:t>
      </w:r>
    </w:p>
    <w:p w:rsidR="00AE7BA8" w:rsidRPr="000A21BB" w:rsidRDefault="00CD6F80" w:rsidP="00CD6F80">
      <w:pPr>
        <w:contextualSpacing/>
        <w:jc w:val="center"/>
        <w:rPr>
          <w:szCs w:val="28"/>
        </w:rPr>
      </w:pPr>
      <w:r>
        <w:rPr>
          <w:b/>
          <w:szCs w:val="28"/>
        </w:rPr>
        <w:t>размещения нестационарных торговых объектов и определения платы за размещение нестационарных торговых объектов на территории</w:t>
      </w:r>
      <w:r w:rsidRPr="000A21BB">
        <w:rPr>
          <w:b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CD6F80" w:rsidRDefault="00CD6F80" w:rsidP="00AE7BA8">
      <w:pPr>
        <w:spacing w:after="315"/>
        <w:ind w:left="20" w:firstLine="689"/>
        <w:contextualSpacing/>
        <w:rPr>
          <w:color w:val="000000"/>
          <w:szCs w:val="28"/>
        </w:rPr>
      </w:pPr>
    </w:p>
    <w:p w:rsidR="002377ED" w:rsidRPr="00607BB6" w:rsidRDefault="002377ED" w:rsidP="002377ED">
      <w:pPr>
        <w:shd w:val="clear" w:color="auto" w:fill="FFFFFF"/>
        <w:tabs>
          <w:tab w:val="left" w:pos="1253"/>
        </w:tabs>
        <w:spacing w:before="120"/>
        <w:ind w:firstLine="567"/>
        <w:jc w:val="center"/>
        <w:rPr>
          <w:b/>
          <w:color w:val="000000"/>
        </w:rPr>
      </w:pPr>
      <w:r w:rsidRPr="00607BB6">
        <w:rPr>
          <w:b/>
          <w:color w:val="000000"/>
        </w:rPr>
        <w:t>1. Общие положения</w:t>
      </w:r>
    </w:p>
    <w:p w:rsidR="002377ED" w:rsidRPr="00606008" w:rsidRDefault="002377ED" w:rsidP="002377ED">
      <w:pPr>
        <w:shd w:val="clear" w:color="auto" w:fill="FFFFFF"/>
        <w:tabs>
          <w:tab w:val="left" w:pos="1253"/>
        </w:tabs>
        <w:spacing w:before="120"/>
        <w:ind w:firstLine="567"/>
        <w:jc w:val="both"/>
      </w:pPr>
      <w:r w:rsidRPr="00606008">
        <w:rPr>
          <w:color w:val="000000"/>
        </w:rPr>
        <w:t>1.1.</w:t>
      </w:r>
      <w:r w:rsidRPr="00606008">
        <w:rPr>
          <w:color w:val="000000"/>
        </w:rPr>
        <w:tab/>
      </w:r>
      <w:proofErr w:type="gramStart"/>
      <w:r w:rsidRPr="00606008">
        <w:rPr>
          <w:color w:val="000000"/>
        </w:rPr>
        <w:t>Настоящий Порядок размещения нестационарных торговых объектов на территории муниципального образования</w:t>
      </w:r>
      <w:r w:rsidRPr="00606008">
        <w:rPr>
          <w:bCs/>
          <w:color w:val="000000"/>
        </w:rPr>
        <w:t xml:space="preserve"> </w:t>
      </w:r>
      <w:r>
        <w:rPr>
          <w:bCs/>
          <w:color w:val="000000"/>
        </w:rPr>
        <w:t>Октябрьское</w:t>
      </w:r>
      <w:r w:rsidRPr="00606008">
        <w:rPr>
          <w:bCs/>
          <w:color w:val="000000"/>
        </w:rPr>
        <w:t xml:space="preserve"> сельское поселение </w:t>
      </w:r>
      <w:r>
        <w:rPr>
          <w:bCs/>
          <w:color w:val="000000"/>
        </w:rPr>
        <w:t>Горьковского</w:t>
      </w:r>
      <w:r w:rsidRPr="00606008">
        <w:rPr>
          <w:bCs/>
          <w:color w:val="000000"/>
        </w:rPr>
        <w:t xml:space="preserve"> района </w:t>
      </w:r>
      <w:r>
        <w:rPr>
          <w:bCs/>
          <w:color w:val="000000"/>
        </w:rPr>
        <w:t>Омской</w:t>
      </w:r>
      <w:r w:rsidRPr="00606008">
        <w:rPr>
          <w:bCs/>
          <w:color w:val="000000"/>
        </w:rPr>
        <w:t xml:space="preserve"> области</w:t>
      </w:r>
      <w:r w:rsidRPr="00606008">
        <w:rPr>
          <w:color w:val="000000"/>
        </w:rPr>
        <w:t xml:space="preserve"> (далее - Порядок) определяет порядок размещения нестационарных торговых объектов, заключения договоров на размещение нестационарных торговых объектов, допуска к эксплуатации нестационарных торговых объектов, демонтажа нестационарных торговых объектов и осуществления контроля за размещением и эксплуатацией нестационарных торговых объектов на территории муниципального образования</w:t>
      </w:r>
      <w:r w:rsidRPr="00606008">
        <w:rPr>
          <w:bCs/>
          <w:color w:val="000000"/>
        </w:rPr>
        <w:t xml:space="preserve"> </w:t>
      </w:r>
      <w:r>
        <w:rPr>
          <w:bCs/>
          <w:color w:val="000000"/>
        </w:rPr>
        <w:t>Октябрьское</w:t>
      </w:r>
      <w:r w:rsidRPr="00606008">
        <w:rPr>
          <w:bCs/>
          <w:color w:val="000000"/>
        </w:rPr>
        <w:t xml:space="preserve"> сельское поселение </w:t>
      </w:r>
      <w:r>
        <w:rPr>
          <w:bCs/>
          <w:color w:val="000000"/>
        </w:rPr>
        <w:t>Горьковского</w:t>
      </w:r>
      <w:proofErr w:type="gramEnd"/>
      <w:r w:rsidRPr="00606008">
        <w:rPr>
          <w:bCs/>
          <w:color w:val="000000"/>
        </w:rPr>
        <w:t xml:space="preserve"> района </w:t>
      </w:r>
      <w:r>
        <w:rPr>
          <w:bCs/>
          <w:color w:val="000000"/>
        </w:rPr>
        <w:t>Омской</w:t>
      </w:r>
      <w:r w:rsidRPr="00606008">
        <w:rPr>
          <w:bCs/>
          <w:color w:val="000000"/>
        </w:rPr>
        <w:t xml:space="preserve"> области (далее - </w:t>
      </w:r>
      <w:r w:rsidRPr="00606008">
        <w:rPr>
          <w:color w:val="000000"/>
        </w:rPr>
        <w:t>муниципальное образование</w:t>
      </w:r>
      <w:r w:rsidRPr="00606008">
        <w:rPr>
          <w:bCs/>
          <w:color w:val="000000"/>
        </w:rPr>
        <w:t>)</w:t>
      </w:r>
      <w:r w:rsidRPr="00606008">
        <w:rPr>
          <w:color w:val="000000"/>
        </w:rPr>
        <w:t>.</w:t>
      </w:r>
    </w:p>
    <w:p w:rsidR="002377ED" w:rsidRPr="00606008" w:rsidRDefault="002377ED" w:rsidP="002377ED">
      <w:pPr>
        <w:shd w:val="clear" w:color="auto" w:fill="FFFFFF"/>
        <w:tabs>
          <w:tab w:val="left" w:pos="1142"/>
        </w:tabs>
        <w:spacing w:line="274" w:lineRule="exact"/>
        <w:ind w:firstLine="567"/>
      </w:pPr>
      <w:r w:rsidRPr="00606008">
        <w:rPr>
          <w:color w:val="000000"/>
        </w:rPr>
        <w:t>1.2.</w:t>
      </w:r>
      <w:r w:rsidRPr="00606008">
        <w:rPr>
          <w:color w:val="000000"/>
        </w:rPr>
        <w:tab/>
        <w:t>Настоящий Порядок разработан с целью:</w:t>
      </w:r>
    </w:p>
    <w:p w:rsidR="002377ED" w:rsidRPr="00606008" w:rsidRDefault="002377ED" w:rsidP="002377ED">
      <w:pPr>
        <w:shd w:val="clear" w:color="auto" w:fill="FFFFFF"/>
        <w:tabs>
          <w:tab w:val="left" w:pos="898"/>
          <w:tab w:val="left" w:pos="1205"/>
          <w:tab w:val="left" w:pos="3547"/>
          <w:tab w:val="left" w:pos="5434"/>
          <w:tab w:val="left" w:pos="7080"/>
        </w:tabs>
        <w:spacing w:line="274" w:lineRule="exact"/>
        <w:ind w:firstLine="567"/>
        <w:jc w:val="both"/>
      </w:pPr>
      <w:proofErr w:type="gramStart"/>
      <w:r w:rsidRPr="00606008">
        <w:rPr>
          <w:color w:val="000000"/>
        </w:rPr>
        <w:t>-</w:t>
      </w:r>
      <w:r w:rsidRPr="00606008">
        <w:rPr>
          <w:color w:val="000000"/>
        </w:rPr>
        <w:tab/>
        <w:t xml:space="preserve">упорядочения размещения нестационарных торговых объектов (далее - НТО), а </w:t>
      </w:r>
      <w:r w:rsidRPr="00606008">
        <w:rPr>
          <w:color w:val="000000"/>
          <w:spacing w:val="-2"/>
        </w:rPr>
        <w:t>также</w:t>
      </w:r>
      <w:r>
        <w:rPr>
          <w:color w:val="000000"/>
          <w:spacing w:val="-2"/>
        </w:rPr>
        <w:t xml:space="preserve"> </w:t>
      </w:r>
      <w:r w:rsidRPr="00606008">
        <w:rPr>
          <w:color w:val="000000"/>
          <w:spacing w:val="-2"/>
        </w:rPr>
        <w:t>необходимостью</w:t>
      </w:r>
      <w:r>
        <w:rPr>
          <w:color w:val="000000"/>
          <w:spacing w:val="-2"/>
        </w:rPr>
        <w:t xml:space="preserve"> </w:t>
      </w:r>
      <w:r w:rsidRPr="00606008">
        <w:rPr>
          <w:color w:val="000000"/>
          <w:spacing w:val="-2"/>
        </w:rPr>
        <w:t>обеспечения</w:t>
      </w:r>
      <w:r>
        <w:rPr>
          <w:color w:val="000000"/>
          <w:spacing w:val="-2"/>
        </w:rPr>
        <w:t xml:space="preserve"> </w:t>
      </w:r>
      <w:r w:rsidRPr="00606008">
        <w:rPr>
          <w:color w:val="000000"/>
          <w:spacing w:val="-2"/>
        </w:rPr>
        <w:t>населения</w:t>
      </w:r>
      <w:r>
        <w:rPr>
          <w:color w:val="000000"/>
          <w:spacing w:val="-2"/>
        </w:rPr>
        <w:t xml:space="preserve"> </w:t>
      </w:r>
      <w:r w:rsidRPr="00606008">
        <w:rPr>
          <w:color w:val="000000"/>
          <w:spacing w:val="-2"/>
        </w:rPr>
        <w:t>продовольственными,  н</w:t>
      </w:r>
      <w:r w:rsidRPr="00606008">
        <w:rPr>
          <w:color w:val="000000"/>
        </w:rPr>
        <w:t>епродовольственным товарами и бытовыми услугами, обеспечения доступности товаров и услуг, достижения нормативов минимальной обеспеченности населения площадью торговых объектов;</w:t>
      </w:r>
      <w:proofErr w:type="gramEnd"/>
    </w:p>
    <w:p w:rsidR="002377ED" w:rsidRPr="00606008" w:rsidRDefault="002377ED" w:rsidP="002377ED">
      <w:pPr>
        <w:shd w:val="clear" w:color="auto" w:fill="FFFFFF"/>
        <w:tabs>
          <w:tab w:val="left" w:pos="936"/>
        </w:tabs>
        <w:spacing w:line="274" w:lineRule="exact"/>
        <w:ind w:right="10" w:firstLine="567"/>
        <w:jc w:val="both"/>
      </w:pPr>
      <w:r w:rsidRPr="00606008">
        <w:rPr>
          <w:color w:val="000000"/>
        </w:rPr>
        <w:t>-</w:t>
      </w:r>
      <w:r w:rsidRPr="00606008">
        <w:rPr>
          <w:color w:val="000000"/>
        </w:rPr>
        <w:tab/>
        <w:t>обеспечения единства требований к организации торговой деятельности при размещении НТО на территории муниципального образования;</w:t>
      </w:r>
    </w:p>
    <w:p w:rsidR="002377ED" w:rsidRDefault="002377ED" w:rsidP="002377ED">
      <w:pPr>
        <w:shd w:val="clear" w:color="auto" w:fill="FFFFFF"/>
        <w:tabs>
          <w:tab w:val="left" w:pos="1138"/>
          <w:tab w:val="left" w:pos="2717"/>
          <w:tab w:val="left" w:pos="3970"/>
          <w:tab w:val="left" w:pos="5914"/>
          <w:tab w:val="left" w:pos="6974"/>
          <w:tab w:val="left" w:pos="8515"/>
        </w:tabs>
        <w:spacing w:line="274" w:lineRule="exact"/>
        <w:ind w:right="5" w:firstLine="567"/>
        <w:jc w:val="both"/>
        <w:rPr>
          <w:color w:val="000000"/>
          <w:spacing w:val="-1"/>
        </w:rPr>
      </w:pPr>
      <w:r w:rsidRPr="00606008">
        <w:rPr>
          <w:color w:val="000000"/>
        </w:rPr>
        <w:t>-</w:t>
      </w:r>
      <w:r w:rsidRPr="00606008">
        <w:rPr>
          <w:color w:val="000000"/>
        </w:rPr>
        <w:tab/>
      </w:r>
      <w:r w:rsidRPr="00606008">
        <w:rPr>
          <w:color w:val="000000"/>
          <w:spacing w:val="-2"/>
        </w:rPr>
        <w:t>соблюдения</w:t>
      </w:r>
      <w:r w:rsidRPr="00606008">
        <w:rPr>
          <w:color w:val="000000"/>
        </w:rPr>
        <w:tab/>
      </w:r>
      <w:r w:rsidRPr="00606008">
        <w:rPr>
          <w:color w:val="000000"/>
          <w:spacing w:val="-2"/>
        </w:rPr>
        <w:t>единства</w:t>
      </w:r>
      <w:r w:rsidRPr="00606008">
        <w:rPr>
          <w:color w:val="000000"/>
        </w:rPr>
        <w:tab/>
      </w:r>
      <w:r w:rsidRPr="00606008">
        <w:rPr>
          <w:color w:val="000000"/>
          <w:spacing w:val="-2"/>
        </w:rPr>
        <w:t>архитектурного</w:t>
      </w:r>
      <w:r w:rsidRPr="00606008">
        <w:rPr>
          <w:color w:val="000000"/>
        </w:rPr>
        <w:tab/>
      </w:r>
      <w:r w:rsidRPr="00606008">
        <w:rPr>
          <w:color w:val="000000"/>
          <w:spacing w:val="-1"/>
        </w:rPr>
        <w:t>облика</w:t>
      </w:r>
      <w:r w:rsidRPr="00606008">
        <w:rPr>
          <w:color w:val="000000"/>
        </w:rPr>
        <w:tab/>
      </w:r>
      <w:r w:rsidRPr="00606008">
        <w:rPr>
          <w:color w:val="000000"/>
          <w:spacing w:val="-2"/>
        </w:rPr>
        <w:t>населенных</w:t>
      </w:r>
      <w:r w:rsidRPr="00606008">
        <w:rPr>
          <w:color w:val="000000"/>
        </w:rPr>
        <w:tab/>
      </w:r>
      <w:r w:rsidRPr="00606008">
        <w:rPr>
          <w:color w:val="000000"/>
          <w:spacing w:val="-1"/>
        </w:rPr>
        <w:t>пунктов</w:t>
      </w:r>
    </w:p>
    <w:p w:rsidR="002377ED" w:rsidRPr="00606008" w:rsidRDefault="002377ED" w:rsidP="002377ED">
      <w:pPr>
        <w:shd w:val="clear" w:color="auto" w:fill="FFFFFF"/>
        <w:tabs>
          <w:tab w:val="left" w:pos="1138"/>
          <w:tab w:val="left" w:pos="2717"/>
          <w:tab w:val="left" w:pos="3970"/>
          <w:tab w:val="left" w:pos="5914"/>
          <w:tab w:val="left" w:pos="6974"/>
          <w:tab w:val="left" w:pos="8515"/>
        </w:tabs>
        <w:spacing w:line="274" w:lineRule="exact"/>
        <w:ind w:right="5" w:firstLine="567"/>
        <w:jc w:val="both"/>
      </w:pPr>
      <w:r w:rsidRPr="00606008">
        <w:rPr>
          <w:color w:val="000000"/>
        </w:rPr>
        <w:t>муниципального образования;</w:t>
      </w:r>
    </w:p>
    <w:p w:rsidR="002377ED" w:rsidRPr="00606008" w:rsidRDefault="002377ED" w:rsidP="002377ED">
      <w:pPr>
        <w:shd w:val="clear" w:color="auto" w:fill="FFFFFF"/>
        <w:tabs>
          <w:tab w:val="left" w:pos="946"/>
        </w:tabs>
        <w:spacing w:line="274" w:lineRule="exact"/>
        <w:ind w:right="10" w:firstLine="567"/>
        <w:jc w:val="both"/>
      </w:pPr>
      <w:r w:rsidRPr="00606008">
        <w:rPr>
          <w:color w:val="000000"/>
        </w:rPr>
        <w:t>-</w:t>
      </w:r>
      <w:r w:rsidRPr="00606008">
        <w:rPr>
          <w:color w:val="000000"/>
        </w:rPr>
        <w:tab/>
        <w:t>формирования торговой инфраструктуры с учетом видов и типов торговых объектов, форм и способов торговли.</w:t>
      </w:r>
    </w:p>
    <w:p w:rsidR="002377ED" w:rsidRPr="00606008" w:rsidRDefault="002377ED" w:rsidP="002377ED">
      <w:pPr>
        <w:shd w:val="clear" w:color="auto" w:fill="FFFFFF"/>
        <w:tabs>
          <w:tab w:val="left" w:pos="1142"/>
        </w:tabs>
        <w:spacing w:line="274" w:lineRule="exact"/>
        <w:ind w:right="10" w:firstLine="567"/>
        <w:jc w:val="both"/>
      </w:pPr>
      <w:r w:rsidRPr="00606008">
        <w:rPr>
          <w:color w:val="000000"/>
        </w:rPr>
        <w:t>1.3.</w:t>
      </w:r>
      <w:r w:rsidRPr="00606008">
        <w:rPr>
          <w:color w:val="000000"/>
        </w:rPr>
        <w:tab/>
      </w:r>
      <w:r w:rsidRPr="00606008">
        <w:rPr>
          <w:color w:val="000000"/>
          <w:spacing w:val="-1"/>
        </w:rPr>
        <w:t>Настоящий Порядок применяется при размещении НТО на земельных участках</w:t>
      </w:r>
      <w:r w:rsidRPr="00606008">
        <w:rPr>
          <w:color w:val="000000"/>
          <w:spacing w:val="-1"/>
        </w:rPr>
        <w:br/>
      </w:r>
      <w:r w:rsidRPr="00606008">
        <w:rPr>
          <w:color w:val="000000"/>
        </w:rPr>
        <w:t>находящихся в муниципальной собственности муниципального образования, а также на земельных участках и землях, государственная собственность на которые не разграничена, расположенных на территории муниципального образования.</w:t>
      </w:r>
    </w:p>
    <w:p w:rsidR="002377ED" w:rsidRPr="00606008" w:rsidRDefault="002377ED" w:rsidP="002377ED">
      <w:pPr>
        <w:shd w:val="clear" w:color="auto" w:fill="FFFFFF"/>
        <w:tabs>
          <w:tab w:val="left" w:pos="1200"/>
        </w:tabs>
        <w:spacing w:line="274" w:lineRule="exact"/>
        <w:ind w:right="5" w:firstLine="567"/>
        <w:jc w:val="both"/>
        <w:rPr>
          <w:color w:val="000000"/>
        </w:rPr>
      </w:pPr>
      <w:r w:rsidRPr="00606008">
        <w:rPr>
          <w:color w:val="000000"/>
        </w:rPr>
        <w:t>1.4.</w:t>
      </w:r>
      <w:r w:rsidRPr="00606008">
        <w:rPr>
          <w:color w:val="000000"/>
        </w:rPr>
        <w:tab/>
      </w:r>
      <w:proofErr w:type="gramStart"/>
      <w:r w:rsidRPr="00606008">
        <w:rPr>
          <w:color w:val="000000"/>
        </w:rPr>
        <w:t xml:space="preserve">Нестационарные торговые объекты размещаются в соответствии со схемой размещения нестационарных торговых объектов на территории муниципального образования (далее - Схема размещения), разработанной в соответствии с </w:t>
      </w:r>
      <w:r w:rsidRPr="00606008">
        <w:t xml:space="preserve">Приказом комитета по развитию малого, среднего бизнеса и потребительского рынка </w:t>
      </w:r>
      <w:r>
        <w:t>Омской</w:t>
      </w:r>
      <w:r w:rsidRPr="00606008">
        <w:t xml:space="preserve"> области от 18 августа </w:t>
      </w:r>
      <w:smartTag w:uri="urn:schemas-microsoft-com:office:smarttags" w:element="metricconverter">
        <w:smartTagPr>
          <w:attr w:name="ProductID" w:val="2016 г"/>
        </w:smartTagPr>
        <w:r w:rsidRPr="00606008">
          <w:t>2016 г</w:t>
        </w:r>
      </w:smartTag>
      <w:r w:rsidRPr="00606008">
        <w:t xml:space="preserve">. N 22  «О порядке разработки и утверждения схем размещения нестационарных торговых объектов на территории муниципальных образований </w:t>
      </w:r>
      <w:r>
        <w:t>Омской</w:t>
      </w:r>
      <w:r w:rsidRPr="00606008">
        <w:t xml:space="preserve"> области»</w:t>
      </w:r>
      <w:r w:rsidRPr="00606008">
        <w:rPr>
          <w:color w:val="000000"/>
        </w:rPr>
        <w:t>.</w:t>
      </w:r>
      <w:proofErr w:type="gramEnd"/>
    </w:p>
    <w:p w:rsidR="002377ED" w:rsidRPr="00606008" w:rsidRDefault="002377ED" w:rsidP="002377ED">
      <w:pPr>
        <w:shd w:val="clear" w:color="auto" w:fill="FFFFFF"/>
        <w:tabs>
          <w:tab w:val="left" w:pos="1142"/>
        </w:tabs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1.5.</w:t>
      </w:r>
      <w:r w:rsidRPr="00606008">
        <w:rPr>
          <w:color w:val="000000"/>
        </w:rPr>
        <w:tab/>
        <w:t xml:space="preserve">Включение в схему размещения новых НТО осуществляется в порядке,  установленном Администрацией. </w:t>
      </w:r>
    </w:p>
    <w:p w:rsidR="002377ED" w:rsidRPr="00606008" w:rsidRDefault="002377ED" w:rsidP="002377ED">
      <w:pPr>
        <w:shd w:val="clear" w:color="auto" w:fill="FFFFFF"/>
        <w:tabs>
          <w:tab w:val="left" w:pos="1142"/>
        </w:tabs>
        <w:spacing w:line="274" w:lineRule="exact"/>
        <w:ind w:firstLine="567"/>
        <w:jc w:val="both"/>
      </w:pPr>
      <w:r w:rsidRPr="00606008">
        <w:rPr>
          <w:color w:val="000000"/>
        </w:rPr>
        <w:t xml:space="preserve">1.6. Нестационарные торговые объекты разрешается использовать </w:t>
      </w:r>
      <w:proofErr w:type="gramStart"/>
      <w:r w:rsidRPr="00606008">
        <w:rPr>
          <w:color w:val="000000"/>
        </w:rPr>
        <w:t>для</w:t>
      </w:r>
      <w:proofErr w:type="gramEnd"/>
      <w:r w:rsidRPr="00606008">
        <w:rPr>
          <w:color w:val="000000"/>
        </w:rPr>
        <w:t>:</w:t>
      </w:r>
    </w:p>
    <w:p w:rsidR="002377ED" w:rsidRPr="00606008" w:rsidRDefault="002377ED" w:rsidP="002377ED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продажи продовольственных товаров;</w:t>
      </w:r>
    </w:p>
    <w:p w:rsidR="002377ED" w:rsidRPr="00606008" w:rsidRDefault="002377ED" w:rsidP="002377ED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продажи непродовольственных товаров;</w:t>
      </w:r>
    </w:p>
    <w:p w:rsidR="002377ED" w:rsidRPr="00606008" w:rsidRDefault="002377ED" w:rsidP="002377ED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продажи печатной продукции;</w:t>
      </w:r>
    </w:p>
    <w:p w:rsidR="002377ED" w:rsidRPr="00606008" w:rsidRDefault="002377ED" w:rsidP="002377ED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продажи сувенирной продукции;</w:t>
      </w:r>
    </w:p>
    <w:p w:rsidR="002377ED" w:rsidRPr="00606008" w:rsidRDefault="002377ED" w:rsidP="002377ED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продажи цветов;</w:t>
      </w:r>
    </w:p>
    <w:p w:rsidR="002377ED" w:rsidRPr="00606008" w:rsidRDefault="002377ED" w:rsidP="002377ED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предоставления услуг общественного питания;</w:t>
      </w:r>
    </w:p>
    <w:p w:rsidR="002377ED" w:rsidRPr="00606008" w:rsidRDefault="002377ED" w:rsidP="002377ED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оказания бытового обслуживания населения;</w:t>
      </w:r>
    </w:p>
    <w:p w:rsidR="002377ED" w:rsidRPr="00606008" w:rsidRDefault="002377ED" w:rsidP="002377ED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lastRenderedPageBreak/>
        <w:t>оказание иных услуг;</w:t>
      </w:r>
    </w:p>
    <w:p w:rsidR="002377ED" w:rsidRPr="00606008" w:rsidRDefault="002377ED" w:rsidP="002377ED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продажи через торговый автомат;</w:t>
      </w:r>
    </w:p>
    <w:p w:rsidR="002377ED" w:rsidRDefault="002377ED" w:rsidP="002377ED">
      <w:pPr>
        <w:widowControl w:val="0"/>
        <w:numPr>
          <w:ilvl w:val="0"/>
          <w:numId w:val="3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предоставления услуг через платежный терминал.</w:t>
      </w:r>
    </w:p>
    <w:p w:rsidR="002377ED" w:rsidRDefault="002377ED" w:rsidP="002377ED">
      <w:pPr>
        <w:shd w:val="clear" w:color="auto" w:fill="FFFFFF"/>
        <w:tabs>
          <w:tab w:val="left" w:pos="1253"/>
        </w:tabs>
        <w:spacing w:before="120"/>
        <w:ind w:firstLine="567"/>
        <w:jc w:val="center"/>
        <w:rPr>
          <w:b/>
          <w:color w:val="000000"/>
        </w:rPr>
      </w:pPr>
      <w:r w:rsidRPr="00607BB6">
        <w:rPr>
          <w:b/>
          <w:color w:val="000000"/>
        </w:rPr>
        <w:t>2. Основные понятия и их определения</w:t>
      </w:r>
    </w:p>
    <w:p w:rsidR="002377ED" w:rsidRPr="00607BB6" w:rsidRDefault="002377ED" w:rsidP="002377ED">
      <w:pPr>
        <w:shd w:val="clear" w:color="auto" w:fill="FFFFFF"/>
        <w:tabs>
          <w:tab w:val="left" w:pos="859"/>
        </w:tabs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2.1. Для целей настоящего Порядка используются понятия, определенные</w:t>
      </w:r>
      <w:proofErr w:type="gramStart"/>
      <w:r w:rsidRPr="00606008">
        <w:rPr>
          <w:color w:val="000000"/>
        </w:rPr>
        <w:t xml:space="preserve"> :</w:t>
      </w:r>
      <w:proofErr w:type="gramEnd"/>
    </w:p>
    <w:p w:rsidR="002377ED" w:rsidRPr="00606008" w:rsidRDefault="002377ED" w:rsidP="002377ED">
      <w:pPr>
        <w:shd w:val="clear" w:color="auto" w:fill="FFFFFF"/>
        <w:tabs>
          <w:tab w:val="left" w:pos="917"/>
        </w:tabs>
        <w:spacing w:line="274" w:lineRule="exact"/>
        <w:ind w:right="10" w:firstLine="567"/>
        <w:jc w:val="both"/>
      </w:pPr>
      <w:r w:rsidRPr="00606008">
        <w:rPr>
          <w:color w:val="000000"/>
        </w:rPr>
        <w:t>-</w:t>
      </w:r>
      <w:r w:rsidRPr="00606008">
        <w:rPr>
          <w:b/>
          <w:color w:val="000000"/>
        </w:rPr>
        <w:tab/>
      </w:r>
      <w:r w:rsidRPr="00606008">
        <w:rPr>
          <w:b/>
          <w:bCs/>
          <w:color w:val="000000"/>
        </w:rPr>
        <w:t>торговая деятельность (торговля)</w:t>
      </w:r>
      <w:r w:rsidRPr="00606008">
        <w:rPr>
          <w:color w:val="000000"/>
        </w:rPr>
        <w:t xml:space="preserve">- вид предпринимательской </w:t>
      </w:r>
      <w:proofErr w:type="spellStart"/>
      <w:r w:rsidRPr="00606008">
        <w:rPr>
          <w:color w:val="000000"/>
        </w:rPr>
        <w:t>деятельности</w:t>
      </w:r>
      <w:proofErr w:type="gramStart"/>
      <w:r w:rsidRPr="00606008">
        <w:rPr>
          <w:color w:val="000000"/>
        </w:rPr>
        <w:t>,с</w:t>
      </w:r>
      <w:proofErr w:type="gramEnd"/>
      <w:r w:rsidRPr="00606008">
        <w:rPr>
          <w:color w:val="000000"/>
        </w:rPr>
        <w:t>вязанный</w:t>
      </w:r>
      <w:proofErr w:type="spellEnd"/>
      <w:r w:rsidRPr="00606008">
        <w:rPr>
          <w:color w:val="000000"/>
        </w:rPr>
        <w:t xml:space="preserve"> с приобретением и продажей товаров;</w:t>
      </w:r>
    </w:p>
    <w:p w:rsidR="002377ED" w:rsidRPr="00606008" w:rsidRDefault="002377ED" w:rsidP="002377ED">
      <w:pPr>
        <w:shd w:val="clear" w:color="auto" w:fill="FFFFFF"/>
        <w:tabs>
          <w:tab w:val="left" w:pos="874"/>
        </w:tabs>
        <w:spacing w:line="274" w:lineRule="exact"/>
        <w:ind w:right="14" w:firstLine="567"/>
        <w:jc w:val="both"/>
      </w:pPr>
      <w:r w:rsidRPr="00606008">
        <w:rPr>
          <w:b/>
          <w:color w:val="000000"/>
        </w:rPr>
        <w:t>-</w:t>
      </w:r>
      <w:r w:rsidRPr="00606008">
        <w:rPr>
          <w:b/>
          <w:color w:val="000000"/>
        </w:rPr>
        <w:tab/>
      </w:r>
      <w:r w:rsidRPr="00606008">
        <w:rPr>
          <w:b/>
          <w:bCs/>
          <w:color w:val="000000"/>
        </w:rPr>
        <w:t>розничная торговл</w:t>
      </w:r>
      <w:proofErr w:type="gramStart"/>
      <w:r w:rsidRPr="00606008">
        <w:rPr>
          <w:b/>
          <w:bCs/>
          <w:color w:val="000000"/>
        </w:rPr>
        <w:t>я</w:t>
      </w:r>
      <w:r w:rsidRPr="00606008">
        <w:rPr>
          <w:color w:val="000000"/>
        </w:rPr>
        <w:t>-</w:t>
      </w:r>
      <w:proofErr w:type="gramEnd"/>
      <w:r w:rsidRPr="00606008">
        <w:rPr>
          <w:color w:val="000000"/>
        </w:rPr>
        <w:t xml:space="preserve"> вид торговой деятельности, связанный с приобретением </w:t>
      </w:r>
      <w:proofErr w:type="spellStart"/>
      <w:r w:rsidRPr="00606008">
        <w:rPr>
          <w:color w:val="000000"/>
        </w:rPr>
        <w:t>ипродажей</w:t>
      </w:r>
      <w:proofErr w:type="spellEnd"/>
      <w:r w:rsidRPr="00606008">
        <w:rPr>
          <w:color w:val="000000"/>
        </w:rPr>
        <w:t xml:space="preserve"> товаров для использования их в личных, семейных, домашних и иных целях, несвязанных с осуществлением предпринимательской деятельности;</w:t>
      </w:r>
    </w:p>
    <w:p w:rsidR="002377ED" w:rsidRPr="00606008" w:rsidRDefault="002377ED" w:rsidP="002377ED">
      <w:pPr>
        <w:widowControl w:val="0"/>
        <w:numPr>
          <w:ilvl w:val="0"/>
          <w:numId w:val="3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4" w:lineRule="exact"/>
        <w:ind w:right="14" w:firstLine="567"/>
        <w:jc w:val="both"/>
        <w:rPr>
          <w:color w:val="000000"/>
        </w:rPr>
      </w:pPr>
      <w:r w:rsidRPr="00606008">
        <w:rPr>
          <w:b/>
          <w:bCs/>
          <w:color w:val="000000"/>
        </w:rPr>
        <w:t>субъекты торговл</w:t>
      </w:r>
      <w:proofErr w:type="gramStart"/>
      <w:r w:rsidRPr="00606008">
        <w:rPr>
          <w:b/>
          <w:bCs/>
          <w:color w:val="000000"/>
        </w:rPr>
        <w:t>и</w:t>
      </w:r>
      <w:r w:rsidRPr="00606008">
        <w:rPr>
          <w:color w:val="000000"/>
        </w:rPr>
        <w:t>-</w:t>
      </w:r>
      <w:proofErr w:type="gramEnd"/>
      <w:r w:rsidRPr="00606008">
        <w:rPr>
          <w:color w:val="000000"/>
        </w:rPr>
        <w:t xml:space="preserve"> юридические лица и индивидуальные </w:t>
      </w:r>
      <w:proofErr w:type="spellStart"/>
      <w:r w:rsidRPr="00606008">
        <w:rPr>
          <w:color w:val="000000"/>
        </w:rPr>
        <w:t>предприниматели,осуществляющие</w:t>
      </w:r>
      <w:proofErr w:type="spellEnd"/>
      <w:r w:rsidRPr="00606008">
        <w:rPr>
          <w:color w:val="000000"/>
        </w:rPr>
        <w:t xml:space="preserve"> розничную торговлю и зарегистрированные в установленном порядке;</w:t>
      </w:r>
    </w:p>
    <w:p w:rsidR="002377ED" w:rsidRPr="00606008" w:rsidRDefault="002377ED" w:rsidP="002377ED">
      <w:pPr>
        <w:widowControl w:val="0"/>
        <w:numPr>
          <w:ilvl w:val="0"/>
          <w:numId w:val="34"/>
        </w:numPr>
        <w:shd w:val="clear" w:color="auto" w:fill="FFFFFF"/>
        <w:tabs>
          <w:tab w:val="left" w:pos="898"/>
          <w:tab w:val="left" w:pos="3053"/>
        </w:tabs>
        <w:autoSpaceDE w:val="0"/>
        <w:autoSpaceDN w:val="0"/>
        <w:adjustRightInd w:val="0"/>
        <w:spacing w:line="274" w:lineRule="exact"/>
        <w:ind w:right="10" w:firstLine="567"/>
        <w:jc w:val="both"/>
        <w:rPr>
          <w:color w:val="000000"/>
        </w:rPr>
      </w:pPr>
      <w:r w:rsidRPr="00606008">
        <w:rPr>
          <w:b/>
          <w:bCs/>
          <w:color w:val="000000"/>
        </w:rPr>
        <w:t>торговый объек</w:t>
      </w:r>
      <w:proofErr w:type="gramStart"/>
      <w:r w:rsidRPr="00606008">
        <w:rPr>
          <w:b/>
          <w:bCs/>
          <w:color w:val="000000"/>
        </w:rPr>
        <w:t>т</w:t>
      </w:r>
      <w:r w:rsidRPr="00606008">
        <w:rPr>
          <w:color w:val="000000"/>
        </w:rPr>
        <w:t>-</w:t>
      </w:r>
      <w:proofErr w:type="gramEnd"/>
      <w:r w:rsidRPr="00606008">
        <w:rPr>
          <w:color w:val="000000"/>
        </w:rPr>
        <w:t xml:space="preserve"> здание или часть здания, строение или часть </w:t>
      </w:r>
      <w:proofErr w:type="spellStart"/>
      <w:r w:rsidRPr="00606008">
        <w:rPr>
          <w:color w:val="000000"/>
        </w:rPr>
        <w:t>строения,</w:t>
      </w:r>
      <w:r w:rsidRPr="00606008">
        <w:rPr>
          <w:color w:val="000000"/>
          <w:spacing w:val="-12"/>
        </w:rPr>
        <w:t>сооружение</w:t>
      </w:r>
      <w:proofErr w:type="spellEnd"/>
      <w:r w:rsidRPr="00606008">
        <w:rPr>
          <w:color w:val="000000"/>
          <w:spacing w:val="-12"/>
        </w:rPr>
        <w:t xml:space="preserve"> или </w:t>
      </w:r>
      <w:proofErr w:type="spellStart"/>
      <w:r w:rsidRPr="00606008">
        <w:rPr>
          <w:color w:val="000000"/>
          <w:spacing w:val="-12"/>
        </w:rPr>
        <w:t>часть</w:t>
      </w:r>
      <w:r w:rsidRPr="00606008">
        <w:rPr>
          <w:color w:val="000000"/>
        </w:rPr>
        <w:t>сооружения</w:t>
      </w:r>
      <w:proofErr w:type="spellEnd"/>
      <w:r w:rsidRPr="00606008">
        <w:rPr>
          <w:color w:val="000000"/>
        </w:rPr>
        <w:t xml:space="preserve">, специально оснащенные </w:t>
      </w:r>
      <w:proofErr w:type="spellStart"/>
      <w:r w:rsidRPr="00606008">
        <w:rPr>
          <w:color w:val="000000"/>
        </w:rPr>
        <w:t>оборудованием,предназначенным</w:t>
      </w:r>
      <w:proofErr w:type="spellEnd"/>
      <w:r w:rsidRPr="00606008">
        <w:rPr>
          <w:color w:val="000000"/>
        </w:rPr>
        <w:t xml:space="preserve"> и используемым для выкладки, демонстрации товаров, </w:t>
      </w:r>
      <w:proofErr w:type="spellStart"/>
      <w:r w:rsidRPr="00606008">
        <w:rPr>
          <w:color w:val="000000"/>
        </w:rPr>
        <w:t>обслуживанияпокупателей</w:t>
      </w:r>
      <w:proofErr w:type="spellEnd"/>
      <w:r w:rsidRPr="00606008">
        <w:rPr>
          <w:color w:val="000000"/>
        </w:rPr>
        <w:t xml:space="preserve"> и проведения денежных расчетов с покупателями при продаже товаров;</w:t>
      </w:r>
    </w:p>
    <w:p w:rsidR="002377ED" w:rsidRPr="00606008" w:rsidRDefault="002377ED" w:rsidP="002377ED">
      <w:pPr>
        <w:widowControl w:val="0"/>
        <w:numPr>
          <w:ilvl w:val="0"/>
          <w:numId w:val="3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4" w:lineRule="exact"/>
        <w:ind w:right="14" w:firstLine="567"/>
        <w:jc w:val="both"/>
        <w:rPr>
          <w:color w:val="000000"/>
        </w:rPr>
      </w:pPr>
      <w:r w:rsidRPr="00606008">
        <w:rPr>
          <w:b/>
          <w:bCs/>
          <w:color w:val="000000"/>
        </w:rPr>
        <w:t>стационарный торговый объек</w:t>
      </w:r>
      <w:proofErr w:type="gramStart"/>
      <w:r w:rsidRPr="00606008">
        <w:rPr>
          <w:b/>
          <w:bCs/>
          <w:color w:val="000000"/>
        </w:rPr>
        <w:t>т</w:t>
      </w:r>
      <w:r w:rsidRPr="00606008">
        <w:rPr>
          <w:color w:val="000000"/>
        </w:rPr>
        <w:t>-</w:t>
      </w:r>
      <w:proofErr w:type="gramEnd"/>
      <w:r w:rsidRPr="00606008">
        <w:rPr>
          <w:color w:val="000000"/>
        </w:rPr>
        <w:t xml:space="preserve"> торговый объект, представляющий </w:t>
      </w:r>
      <w:proofErr w:type="spellStart"/>
      <w:r w:rsidRPr="00606008">
        <w:rPr>
          <w:color w:val="000000"/>
        </w:rPr>
        <w:t>собойздание</w:t>
      </w:r>
      <w:proofErr w:type="spellEnd"/>
      <w:r w:rsidRPr="00606008">
        <w:rPr>
          <w:color w:val="000000"/>
        </w:rPr>
        <w:t xml:space="preserve"> или часть здания, строение или часть строения, прочно связанные </w:t>
      </w:r>
      <w:proofErr w:type="spellStart"/>
      <w:r w:rsidRPr="00606008">
        <w:rPr>
          <w:color w:val="000000"/>
        </w:rPr>
        <w:t>фундаментомтакого</w:t>
      </w:r>
      <w:proofErr w:type="spellEnd"/>
      <w:r w:rsidRPr="00606008">
        <w:rPr>
          <w:color w:val="000000"/>
        </w:rPr>
        <w:t xml:space="preserve"> здания, строения с землей и подключенные (технологически присоединенные) </w:t>
      </w:r>
      <w:proofErr w:type="spellStart"/>
      <w:r w:rsidRPr="00606008">
        <w:rPr>
          <w:color w:val="000000"/>
        </w:rPr>
        <w:t>ксетям</w:t>
      </w:r>
      <w:proofErr w:type="spellEnd"/>
      <w:r w:rsidRPr="00606008">
        <w:rPr>
          <w:color w:val="000000"/>
        </w:rPr>
        <w:t xml:space="preserve"> инженерно-технического обеспечения;</w:t>
      </w:r>
    </w:p>
    <w:p w:rsidR="002377ED" w:rsidRPr="00606008" w:rsidRDefault="002377ED" w:rsidP="002377ED">
      <w:pPr>
        <w:widowControl w:val="0"/>
        <w:numPr>
          <w:ilvl w:val="0"/>
          <w:numId w:val="3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606008">
        <w:rPr>
          <w:b/>
          <w:bCs/>
          <w:color w:val="000000"/>
        </w:rPr>
        <w:t xml:space="preserve">нестационарный торговый объект </w:t>
      </w:r>
      <w:r w:rsidRPr="00606008">
        <w:rPr>
          <w:b/>
          <w:color w:val="000000"/>
        </w:rPr>
        <w:t>-</w:t>
      </w:r>
      <w:r w:rsidRPr="00606008">
        <w:rPr>
          <w:color w:val="000000"/>
        </w:rPr>
        <w:t xml:space="preserve"> торговый объект, представляющий </w:t>
      </w:r>
      <w:proofErr w:type="spellStart"/>
      <w:r w:rsidRPr="00606008">
        <w:rPr>
          <w:color w:val="000000"/>
        </w:rPr>
        <w:t>собойвременное</w:t>
      </w:r>
      <w:proofErr w:type="spellEnd"/>
      <w:r w:rsidRPr="00606008">
        <w:rPr>
          <w:color w:val="000000"/>
        </w:rPr>
        <w:t xml:space="preserve"> сооружение или временную конструкцию, не связанные прочно с </w:t>
      </w:r>
      <w:proofErr w:type="spellStart"/>
      <w:r w:rsidRPr="00606008">
        <w:rPr>
          <w:color w:val="000000"/>
        </w:rPr>
        <w:t>земельнымучастком</w:t>
      </w:r>
      <w:proofErr w:type="spellEnd"/>
      <w:r w:rsidRPr="00606008">
        <w:rPr>
          <w:color w:val="000000"/>
        </w:rPr>
        <w:t xml:space="preserve"> вне зависимости от наличия или отсутствия подключения (</w:t>
      </w:r>
      <w:proofErr w:type="spellStart"/>
      <w:r w:rsidRPr="00606008">
        <w:rPr>
          <w:color w:val="000000"/>
        </w:rPr>
        <w:t>технологическогоприсоединения</w:t>
      </w:r>
      <w:proofErr w:type="spellEnd"/>
      <w:r w:rsidRPr="00606008">
        <w:rPr>
          <w:color w:val="000000"/>
        </w:rPr>
        <w:t xml:space="preserve">) к сетям инженерно-технического обеспечения, в том числе </w:t>
      </w:r>
      <w:proofErr w:type="spellStart"/>
      <w:r w:rsidRPr="00606008">
        <w:rPr>
          <w:color w:val="000000"/>
        </w:rPr>
        <w:t>передвижноесооружение</w:t>
      </w:r>
      <w:proofErr w:type="spellEnd"/>
      <w:r w:rsidRPr="00606008">
        <w:rPr>
          <w:color w:val="000000"/>
        </w:rPr>
        <w:t xml:space="preserve"> и оказывающий иные виды услуг;</w:t>
      </w:r>
    </w:p>
    <w:p w:rsidR="002377ED" w:rsidRPr="00606008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</w:pPr>
      <w:r w:rsidRPr="00606008">
        <w:rPr>
          <w:b/>
          <w:color w:val="000000"/>
        </w:rPr>
        <w:t>-</w:t>
      </w:r>
      <w:r w:rsidRPr="00606008">
        <w:rPr>
          <w:b/>
          <w:color w:val="000000"/>
        </w:rPr>
        <w:tab/>
      </w:r>
      <w:r w:rsidRPr="00606008">
        <w:rPr>
          <w:b/>
          <w:bCs/>
          <w:color w:val="000000"/>
          <w:spacing w:val="-1"/>
        </w:rPr>
        <w:t>схема размещения нестационарных торговых объекто</w:t>
      </w:r>
      <w:proofErr w:type="gramStart"/>
      <w:r w:rsidRPr="00606008">
        <w:rPr>
          <w:b/>
          <w:bCs/>
          <w:color w:val="000000"/>
          <w:spacing w:val="-1"/>
        </w:rPr>
        <w:t>в</w:t>
      </w:r>
      <w:r w:rsidRPr="00606008">
        <w:rPr>
          <w:color w:val="000000"/>
          <w:spacing w:val="-1"/>
        </w:rPr>
        <w:t>-</w:t>
      </w:r>
      <w:proofErr w:type="gramEnd"/>
      <w:r w:rsidRPr="00606008">
        <w:rPr>
          <w:color w:val="000000"/>
          <w:spacing w:val="-1"/>
        </w:rPr>
        <w:t xml:space="preserve"> схема, </w:t>
      </w:r>
      <w:proofErr w:type="spellStart"/>
      <w:r w:rsidRPr="00606008">
        <w:rPr>
          <w:color w:val="000000"/>
          <w:spacing w:val="-1"/>
        </w:rPr>
        <w:t>определяющая</w:t>
      </w:r>
      <w:r w:rsidRPr="00606008">
        <w:rPr>
          <w:color w:val="000000"/>
        </w:rPr>
        <w:t>места</w:t>
      </w:r>
      <w:proofErr w:type="spellEnd"/>
      <w:r w:rsidRPr="00606008">
        <w:rPr>
          <w:color w:val="000000"/>
        </w:rPr>
        <w:t xml:space="preserve"> размещения нестационарных торговых объектов на земельных участках, в </w:t>
      </w:r>
      <w:proofErr w:type="spellStart"/>
      <w:r w:rsidRPr="00606008">
        <w:rPr>
          <w:color w:val="000000"/>
        </w:rPr>
        <w:t>зданиях,строениях</w:t>
      </w:r>
      <w:proofErr w:type="spellEnd"/>
      <w:r w:rsidRPr="00606008">
        <w:rPr>
          <w:color w:val="000000"/>
        </w:rPr>
        <w:t>, сооружениях, находящихся в муниципальной собственности.</w:t>
      </w:r>
    </w:p>
    <w:p w:rsidR="002377ED" w:rsidRPr="00606008" w:rsidRDefault="002377ED" w:rsidP="002377ED">
      <w:pPr>
        <w:shd w:val="clear" w:color="auto" w:fill="FFFFFF"/>
        <w:spacing w:line="274" w:lineRule="exact"/>
        <w:ind w:firstLine="567"/>
        <w:jc w:val="both"/>
      </w:pPr>
      <w:r w:rsidRPr="00606008">
        <w:t>2.2. К нестационарным торговым объектам относятся: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- </w:t>
      </w:r>
      <w:r w:rsidRPr="00607BB6">
        <w:rPr>
          <w:b/>
          <w:bCs/>
          <w:color w:val="000000"/>
          <w:spacing w:val="-1"/>
        </w:rPr>
        <w:t xml:space="preserve">павильон - </w:t>
      </w:r>
      <w:r w:rsidRPr="00607BB6">
        <w:rPr>
          <w:bCs/>
          <w:color w:val="000000"/>
          <w:spacing w:val="-1"/>
        </w:rPr>
        <w:t xml:space="preserve">временное сооружение, имеющее торговый зал и помещение </w:t>
      </w:r>
      <w:proofErr w:type="spellStart"/>
      <w:r w:rsidRPr="00607BB6">
        <w:rPr>
          <w:bCs/>
          <w:color w:val="000000"/>
          <w:spacing w:val="-1"/>
        </w:rPr>
        <w:t>дляхранения</w:t>
      </w:r>
      <w:proofErr w:type="spellEnd"/>
      <w:r w:rsidRPr="00607BB6">
        <w:rPr>
          <w:bCs/>
          <w:color w:val="000000"/>
          <w:spacing w:val="-1"/>
        </w:rPr>
        <w:t xml:space="preserve"> товарного запаса, рассчитанное на одно или несколько рабочих мест, в </w:t>
      </w:r>
      <w:proofErr w:type="spellStart"/>
      <w:r w:rsidRPr="00607BB6">
        <w:rPr>
          <w:bCs/>
          <w:color w:val="000000"/>
          <w:spacing w:val="-1"/>
        </w:rPr>
        <w:t>томчисле</w:t>
      </w:r>
      <w:proofErr w:type="spellEnd"/>
      <w:r w:rsidRPr="00607BB6">
        <w:rPr>
          <w:bCs/>
          <w:color w:val="000000"/>
          <w:spacing w:val="-1"/>
        </w:rPr>
        <w:t xml:space="preserve"> павильонов в составе остановочного комплекса</w:t>
      </w:r>
      <w:r w:rsidRPr="00607BB6">
        <w:rPr>
          <w:b/>
          <w:bCs/>
          <w:color w:val="000000"/>
          <w:spacing w:val="-1"/>
        </w:rPr>
        <w:t>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/>
          <w:bCs/>
          <w:color w:val="000000"/>
          <w:spacing w:val="-1"/>
        </w:rPr>
      </w:pPr>
      <w:proofErr w:type="gramStart"/>
      <w:r>
        <w:rPr>
          <w:b/>
          <w:bCs/>
          <w:color w:val="000000"/>
          <w:spacing w:val="-1"/>
        </w:rPr>
        <w:t xml:space="preserve">- </w:t>
      </w:r>
      <w:r w:rsidRPr="00607BB6">
        <w:rPr>
          <w:b/>
          <w:bCs/>
          <w:color w:val="000000"/>
          <w:spacing w:val="-1"/>
        </w:rPr>
        <w:t xml:space="preserve">киоск - </w:t>
      </w:r>
      <w:r w:rsidRPr="00607BB6">
        <w:rPr>
          <w:bCs/>
          <w:color w:val="000000"/>
          <w:spacing w:val="-1"/>
        </w:rPr>
        <w:t xml:space="preserve">временное сооружение, не имеющее торгового зала и помещений </w:t>
      </w:r>
      <w:proofErr w:type="spellStart"/>
      <w:r w:rsidRPr="00607BB6">
        <w:rPr>
          <w:bCs/>
          <w:color w:val="000000"/>
          <w:spacing w:val="-1"/>
        </w:rPr>
        <w:t>дляхранения</w:t>
      </w:r>
      <w:proofErr w:type="spellEnd"/>
      <w:r w:rsidRPr="00607BB6">
        <w:rPr>
          <w:bCs/>
          <w:color w:val="000000"/>
          <w:spacing w:val="-1"/>
        </w:rPr>
        <w:t xml:space="preserve"> товаров, рассчитанное на одно рабочее место продавца, на площади </w:t>
      </w:r>
      <w:proofErr w:type="spellStart"/>
      <w:r w:rsidRPr="00607BB6">
        <w:rPr>
          <w:bCs/>
          <w:color w:val="000000"/>
          <w:spacing w:val="-1"/>
        </w:rPr>
        <w:t>которогохранится</w:t>
      </w:r>
      <w:proofErr w:type="spellEnd"/>
      <w:r w:rsidRPr="00607BB6">
        <w:rPr>
          <w:bCs/>
          <w:color w:val="000000"/>
          <w:spacing w:val="-1"/>
        </w:rPr>
        <w:t xml:space="preserve"> товарный запас;</w:t>
      </w:r>
      <w:proofErr w:type="gramEnd"/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/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>-</w:t>
      </w:r>
      <w:r w:rsidRPr="00607BB6">
        <w:rPr>
          <w:b/>
          <w:bCs/>
          <w:color w:val="000000"/>
          <w:spacing w:val="-1"/>
        </w:rPr>
        <w:tab/>
        <w:t>палатка</w:t>
      </w:r>
      <w:r w:rsidRPr="00607BB6">
        <w:rPr>
          <w:bCs/>
          <w:color w:val="000000"/>
          <w:spacing w:val="-1"/>
        </w:rPr>
        <w:t xml:space="preserve"> - легко возводимая сборно-разборная конструкция, </w:t>
      </w:r>
      <w:proofErr w:type="spellStart"/>
      <w:r w:rsidRPr="00607BB6">
        <w:rPr>
          <w:bCs/>
          <w:color w:val="000000"/>
          <w:spacing w:val="-1"/>
        </w:rPr>
        <w:t>оснащеннаяприлавком</w:t>
      </w:r>
      <w:proofErr w:type="spellEnd"/>
      <w:r w:rsidRPr="00607BB6">
        <w:rPr>
          <w:bCs/>
          <w:color w:val="000000"/>
          <w:spacing w:val="-1"/>
        </w:rPr>
        <w:t xml:space="preserve">, не имеющая торгового зала и помещений для хранения товаров, </w:t>
      </w:r>
      <w:proofErr w:type="spellStart"/>
      <w:r w:rsidRPr="00607BB6">
        <w:rPr>
          <w:bCs/>
          <w:color w:val="000000"/>
          <w:spacing w:val="-1"/>
        </w:rPr>
        <w:t>рассчитаннаяна</w:t>
      </w:r>
      <w:proofErr w:type="spellEnd"/>
      <w:r w:rsidRPr="00607BB6">
        <w:rPr>
          <w:bCs/>
          <w:color w:val="000000"/>
          <w:spacing w:val="-1"/>
        </w:rPr>
        <w:t xml:space="preserve"> одно или несколько рабочих мест продавца, на площади которых размещен </w:t>
      </w:r>
      <w:proofErr w:type="spellStart"/>
      <w:r w:rsidRPr="00607BB6">
        <w:rPr>
          <w:bCs/>
          <w:color w:val="000000"/>
          <w:spacing w:val="-1"/>
        </w:rPr>
        <w:t>товарныйзапас</w:t>
      </w:r>
      <w:proofErr w:type="spellEnd"/>
      <w:r w:rsidRPr="00607BB6">
        <w:rPr>
          <w:bCs/>
          <w:color w:val="000000"/>
          <w:spacing w:val="-1"/>
        </w:rPr>
        <w:t xml:space="preserve"> на один день</w:t>
      </w:r>
      <w:r w:rsidRPr="00607BB6">
        <w:rPr>
          <w:b/>
          <w:bCs/>
          <w:color w:val="000000"/>
          <w:spacing w:val="-1"/>
        </w:rPr>
        <w:t>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/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>-</w:t>
      </w:r>
      <w:r w:rsidRPr="00607BB6">
        <w:rPr>
          <w:b/>
          <w:bCs/>
          <w:color w:val="000000"/>
          <w:spacing w:val="-1"/>
        </w:rPr>
        <w:tab/>
        <w:t>торговый автомат</w:t>
      </w:r>
      <w:r w:rsidRPr="00607BB6">
        <w:rPr>
          <w:bCs/>
          <w:color w:val="000000"/>
          <w:spacing w:val="-1"/>
        </w:rPr>
        <w:t xml:space="preserve"> - временное техническое сооружение или </w:t>
      </w:r>
      <w:proofErr w:type="spellStart"/>
      <w:r w:rsidRPr="00607BB6">
        <w:rPr>
          <w:bCs/>
          <w:color w:val="000000"/>
          <w:spacing w:val="-1"/>
        </w:rPr>
        <w:t>конструкция</w:t>
      </w:r>
      <w:proofErr w:type="gramStart"/>
      <w:r w:rsidRPr="00607BB6">
        <w:rPr>
          <w:bCs/>
          <w:color w:val="000000"/>
          <w:spacing w:val="-1"/>
        </w:rPr>
        <w:t>,п</w:t>
      </w:r>
      <w:proofErr w:type="gramEnd"/>
      <w:r w:rsidRPr="00607BB6">
        <w:rPr>
          <w:bCs/>
          <w:color w:val="000000"/>
          <w:spacing w:val="-1"/>
        </w:rPr>
        <w:t>редназначенные</w:t>
      </w:r>
      <w:proofErr w:type="spellEnd"/>
      <w:r w:rsidRPr="00607BB6">
        <w:rPr>
          <w:bCs/>
          <w:color w:val="000000"/>
          <w:spacing w:val="-1"/>
        </w:rPr>
        <w:t xml:space="preserve"> для продажи товаров, выполнения работ без участия продавца;</w:t>
      </w:r>
    </w:p>
    <w:p w:rsidR="002377ED" w:rsidRPr="00607BB6" w:rsidRDefault="002377ED" w:rsidP="002377ED">
      <w:pPr>
        <w:shd w:val="clear" w:color="auto" w:fill="FFFFFF"/>
        <w:tabs>
          <w:tab w:val="left" w:pos="878"/>
        </w:tabs>
        <w:spacing w:line="274" w:lineRule="exact"/>
        <w:ind w:right="10" w:firstLine="567"/>
        <w:jc w:val="both"/>
        <w:rPr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>-</w:t>
      </w:r>
      <w:r w:rsidRPr="00607BB6">
        <w:rPr>
          <w:b/>
          <w:bCs/>
          <w:color w:val="000000"/>
          <w:spacing w:val="-1"/>
        </w:rPr>
        <w:tab/>
        <w:t xml:space="preserve">платежные терминалы </w:t>
      </w:r>
      <w:r w:rsidRPr="00607BB6">
        <w:rPr>
          <w:bCs/>
          <w:color w:val="000000"/>
          <w:spacing w:val="-1"/>
        </w:rPr>
        <w:t>- временные технические сооружения или конструкции,</w:t>
      </w:r>
      <w:r>
        <w:rPr>
          <w:bCs/>
          <w:color w:val="000000"/>
          <w:spacing w:val="-1"/>
        </w:rPr>
        <w:t xml:space="preserve"> </w:t>
      </w:r>
      <w:r w:rsidRPr="00607BB6">
        <w:rPr>
          <w:bCs/>
          <w:color w:val="000000"/>
          <w:spacing w:val="-1"/>
        </w:rPr>
        <w:t>пр</w:t>
      </w:r>
      <w:r>
        <w:rPr>
          <w:bCs/>
          <w:color w:val="000000"/>
          <w:spacing w:val="-1"/>
        </w:rPr>
        <w:t>едназначенные для оказания услуг;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/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>-</w:t>
      </w:r>
      <w:r w:rsidRPr="00607BB6">
        <w:rPr>
          <w:b/>
          <w:bCs/>
          <w:color w:val="000000"/>
          <w:spacing w:val="-1"/>
        </w:rPr>
        <w:tab/>
        <w:t xml:space="preserve">места для реализации бахчевых культур - </w:t>
      </w:r>
      <w:r w:rsidRPr="00607BB6">
        <w:rPr>
          <w:bCs/>
          <w:color w:val="000000"/>
          <w:spacing w:val="-1"/>
        </w:rPr>
        <w:t xml:space="preserve">специально </w:t>
      </w:r>
      <w:proofErr w:type="spellStart"/>
      <w:r w:rsidRPr="00607BB6">
        <w:rPr>
          <w:bCs/>
          <w:color w:val="000000"/>
          <w:spacing w:val="-1"/>
        </w:rPr>
        <w:t>оборудованнаявременная</w:t>
      </w:r>
      <w:proofErr w:type="spellEnd"/>
      <w:r w:rsidRPr="00607BB6">
        <w:rPr>
          <w:bCs/>
          <w:color w:val="000000"/>
          <w:spacing w:val="-1"/>
        </w:rPr>
        <w:t xml:space="preserve"> конструкция, представляющая собой площадку для продажи бахчевых культур;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/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>-</w:t>
      </w:r>
      <w:r w:rsidRPr="00607BB6">
        <w:rPr>
          <w:b/>
          <w:bCs/>
          <w:color w:val="000000"/>
          <w:spacing w:val="-1"/>
        </w:rPr>
        <w:tab/>
        <w:t xml:space="preserve">елочный базар - </w:t>
      </w:r>
      <w:r w:rsidRPr="00607BB6">
        <w:rPr>
          <w:bCs/>
          <w:color w:val="000000"/>
          <w:spacing w:val="-1"/>
        </w:rPr>
        <w:t xml:space="preserve">специально оборудованная временная </w:t>
      </w:r>
      <w:proofErr w:type="spellStart"/>
      <w:r w:rsidRPr="00607BB6">
        <w:rPr>
          <w:bCs/>
          <w:color w:val="000000"/>
          <w:spacing w:val="-1"/>
        </w:rPr>
        <w:t>конструкция</w:t>
      </w:r>
      <w:proofErr w:type="gramStart"/>
      <w:r w:rsidRPr="00607BB6">
        <w:rPr>
          <w:bCs/>
          <w:color w:val="000000"/>
          <w:spacing w:val="-1"/>
        </w:rPr>
        <w:t>,о</w:t>
      </w:r>
      <w:proofErr w:type="gramEnd"/>
      <w:r w:rsidRPr="00607BB6">
        <w:rPr>
          <w:bCs/>
          <w:color w:val="000000"/>
          <w:spacing w:val="-1"/>
        </w:rPr>
        <w:t>гражденная</w:t>
      </w:r>
      <w:proofErr w:type="spellEnd"/>
      <w:r w:rsidRPr="00607BB6">
        <w:rPr>
          <w:bCs/>
          <w:color w:val="000000"/>
          <w:spacing w:val="-1"/>
        </w:rPr>
        <w:t xml:space="preserve"> территория, представляющая собой площадку для продажи </w:t>
      </w:r>
      <w:proofErr w:type="spellStart"/>
      <w:r w:rsidRPr="00607BB6">
        <w:rPr>
          <w:bCs/>
          <w:color w:val="000000"/>
          <w:spacing w:val="-1"/>
        </w:rPr>
        <w:t>натуральныхелок</w:t>
      </w:r>
      <w:proofErr w:type="spellEnd"/>
      <w:r w:rsidRPr="00607BB6">
        <w:rPr>
          <w:bCs/>
          <w:color w:val="000000"/>
          <w:spacing w:val="-1"/>
        </w:rPr>
        <w:t>, сосен, елочных гирлянд, игрушек и др.;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- </w:t>
      </w:r>
      <w:r w:rsidRPr="00607BB6">
        <w:rPr>
          <w:b/>
          <w:bCs/>
          <w:color w:val="000000"/>
          <w:spacing w:val="-1"/>
        </w:rPr>
        <w:t xml:space="preserve">летняя площадка - </w:t>
      </w:r>
      <w:r w:rsidRPr="00607BB6">
        <w:rPr>
          <w:bCs/>
          <w:color w:val="000000"/>
          <w:spacing w:val="-1"/>
        </w:rPr>
        <w:t xml:space="preserve">специально оборудованное временное сооружение, в </w:t>
      </w:r>
      <w:proofErr w:type="spellStart"/>
      <w:r w:rsidRPr="00607BB6">
        <w:rPr>
          <w:bCs/>
          <w:color w:val="000000"/>
          <w:spacing w:val="-1"/>
        </w:rPr>
        <w:t>томчисле</w:t>
      </w:r>
      <w:proofErr w:type="spellEnd"/>
      <w:r w:rsidRPr="00607BB6">
        <w:rPr>
          <w:bCs/>
          <w:color w:val="000000"/>
          <w:spacing w:val="-1"/>
        </w:rPr>
        <w:t xml:space="preserve"> при стационарном предприятии, представляющее собой площадку для </w:t>
      </w:r>
      <w:proofErr w:type="spellStart"/>
      <w:r w:rsidRPr="00607BB6">
        <w:rPr>
          <w:bCs/>
          <w:color w:val="000000"/>
          <w:spacing w:val="-1"/>
        </w:rPr>
        <w:t>размещенияпредприятия</w:t>
      </w:r>
      <w:proofErr w:type="spellEnd"/>
      <w:r w:rsidRPr="00607BB6">
        <w:rPr>
          <w:bCs/>
          <w:color w:val="000000"/>
          <w:spacing w:val="-1"/>
        </w:rPr>
        <w:t xml:space="preserve"> общественного питания для дополнительного обслуживания питанием и (или</w:t>
      </w:r>
      <w:r>
        <w:rPr>
          <w:bCs/>
          <w:color w:val="000000"/>
          <w:spacing w:val="-1"/>
        </w:rPr>
        <w:t xml:space="preserve"> </w:t>
      </w:r>
      <w:r w:rsidRPr="00607BB6">
        <w:rPr>
          <w:bCs/>
          <w:color w:val="000000"/>
          <w:spacing w:val="-1"/>
        </w:rPr>
        <w:t>без) отдыха потребителей</w:t>
      </w:r>
      <w:r w:rsidRPr="00607BB6">
        <w:rPr>
          <w:b/>
          <w:bCs/>
          <w:color w:val="000000"/>
          <w:spacing w:val="-1"/>
        </w:rPr>
        <w:t>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lastRenderedPageBreak/>
        <w:t xml:space="preserve">- </w:t>
      </w:r>
      <w:r w:rsidRPr="00607BB6">
        <w:rPr>
          <w:b/>
          <w:bCs/>
          <w:color w:val="000000"/>
          <w:spacing w:val="-1"/>
        </w:rPr>
        <w:t xml:space="preserve">передвижные сооружения (передвижные торговые объекты) – </w:t>
      </w:r>
      <w:proofErr w:type="spellStart"/>
      <w:r w:rsidRPr="00607BB6">
        <w:rPr>
          <w:bCs/>
          <w:color w:val="000000"/>
          <w:spacing w:val="-1"/>
        </w:rPr>
        <w:t>автомагазины</w:t>
      </w:r>
      <w:proofErr w:type="spellEnd"/>
      <w:r w:rsidRPr="00607BB6">
        <w:rPr>
          <w:bCs/>
          <w:color w:val="000000"/>
          <w:spacing w:val="-1"/>
        </w:rPr>
        <w:t xml:space="preserve"> (автолавки, автоприцепы), </w:t>
      </w:r>
      <w:proofErr w:type="spellStart"/>
      <w:r w:rsidRPr="00607BB6">
        <w:rPr>
          <w:bCs/>
          <w:color w:val="000000"/>
          <w:spacing w:val="-1"/>
        </w:rPr>
        <w:t>автокафе</w:t>
      </w:r>
      <w:proofErr w:type="spellEnd"/>
      <w:r w:rsidRPr="00607BB6">
        <w:rPr>
          <w:bCs/>
          <w:color w:val="000000"/>
          <w:spacing w:val="-1"/>
        </w:rPr>
        <w:t>, изотермические емкости и цистерны, тележки, лотки,</w:t>
      </w:r>
      <w:r w:rsidRPr="00607BB6">
        <w:rPr>
          <w:bCs/>
          <w:color w:val="000000"/>
          <w:spacing w:val="-1"/>
        </w:rPr>
        <w:br/>
        <w:t>корзины и иные специальные приспособления для осуществления розничной торговли;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 xml:space="preserve">- </w:t>
      </w:r>
      <w:proofErr w:type="spellStart"/>
      <w:r w:rsidRPr="00607BB6">
        <w:rPr>
          <w:b/>
          <w:bCs/>
          <w:color w:val="000000"/>
          <w:spacing w:val="-1"/>
        </w:rPr>
        <w:t>автомойка</w:t>
      </w:r>
      <w:proofErr w:type="spellEnd"/>
      <w:r w:rsidRPr="00607BB6">
        <w:rPr>
          <w:b/>
          <w:bCs/>
          <w:color w:val="000000"/>
          <w:spacing w:val="-1"/>
        </w:rPr>
        <w:t xml:space="preserve"> - (контактная, бесконтактная) – </w:t>
      </w:r>
      <w:r w:rsidRPr="00607BB6">
        <w:rPr>
          <w:bCs/>
          <w:color w:val="000000"/>
          <w:spacing w:val="-1"/>
        </w:rPr>
        <w:t>это сооружение для мойки автомобилей и оказания сопутствующих услуг (чистка салона, полировка, удаление битумных пятен, мойка двигателя и др.);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/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 xml:space="preserve">- автостоянка – </w:t>
      </w:r>
      <w:r w:rsidRPr="00607BB6">
        <w:rPr>
          <w:bCs/>
          <w:color w:val="000000"/>
          <w:spacing w:val="-1"/>
        </w:rPr>
        <w:t>открытая площадка, огороженная и предназначенная для временного хранения автомобильного транспорта;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/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 xml:space="preserve">- открытый магазин строительных материалов – </w:t>
      </w:r>
      <w:r w:rsidRPr="00607BB6">
        <w:rPr>
          <w:bCs/>
          <w:color w:val="000000"/>
          <w:spacing w:val="-1"/>
        </w:rPr>
        <w:t>временное сооружение, выполненное в едином архитектурно-пространственном исполнении, состоящее из навесов, стеллажей, павильонов;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/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 xml:space="preserve">-  автодром – </w:t>
      </w:r>
      <w:r w:rsidRPr="00607BB6">
        <w:rPr>
          <w:bCs/>
          <w:color w:val="000000"/>
          <w:spacing w:val="-1"/>
        </w:rPr>
        <w:t>временное сооружение, предназначенное для обучения вождению транспортных средств;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 xml:space="preserve">-  вольер – </w:t>
      </w:r>
      <w:r w:rsidRPr="00607BB6">
        <w:rPr>
          <w:bCs/>
          <w:color w:val="000000"/>
          <w:spacing w:val="-1"/>
        </w:rPr>
        <w:t>временное открытое сооружение, предназначенное для содержания домашних и диких животных;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 xml:space="preserve">- временная мастерская по обслуживанию автомобилей, предназначенная для выполнения шиномонтажных работ – </w:t>
      </w:r>
      <w:r w:rsidRPr="00607BB6">
        <w:rPr>
          <w:bCs/>
          <w:color w:val="000000"/>
          <w:spacing w:val="-1"/>
        </w:rPr>
        <w:t>временное сооружение закрытого типа площадью не более 25 кв. м с рабочей зоной, подсобным помещением и специально оборудованной площадкой на прилегающей территории;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>-  общественный туалет (</w:t>
      </w:r>
      <w:proofErr w:type="spellStart"/>
      <w:r w:rsidRPr="00607BB6">
        <w:rPr>
          <w:b/>
          <w:bCs/>
          <w:color w:val="000000"/>
          <w:spacing w:val="-1"/>
        </w:rPr>
        <w:t>биотуалет</w:t>
      </w:r>
      <w:proofErr w:type="spellEnd"/>
      <w:r w:rsidRPr="00607BB6">
        <w:rPr>
          <w:b/>
          <w:bCs/>
          <w:color w:val="000000"/>
          <w:spacing w:val="-1"/>
        </w:rPr>
        <w:t xml:space="preserve">) – </w:t>
      </w:r>
      <w:r w:rsidRPr="00607BB6">
        <w:rPr>
          <w:bCs/>
          <w:color w:val="000000"/>
          <w:spacing w:val="-1"/>
        </w:rPr>
        <w:t>временное сооружение без устройства фундамента, оборудованное санитарно-техническим прибором;</w:t>
      </w:r>
    </w:p>
    <w:p w:rsidR="002377ED" w:rsidRPr="00285243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 xml:space="preserve">- пункт проката спортивного инвентаря – </w:t>
      </w:r>
      <w:r w:rsidRPr="00285243">
        <w:rPr>
          <w:bCs/>
          <w:color w:val="000000"/>
          <w:spacing w:val="-1"/>
        </w:rPr>
        <w:t>сборно-разборное сооружение, предназначенное для хранения и (или) проката спортивного инвентаря;</w:t>
      </w:r>
    </w:p>
    <w:p w:rsidR="002377ED" w:rsidRPr="00285243" w:rsidRDefault="002377ED" w:rsidP="002377ED">
      <w:pPr>
        <w:shd w:val="clear" w:color="auto" w:fill="FFFFFF"/>
        <w:tabs>
          <w:tab w:val="left" w:pos="864"/>
        </w:tabs>
        <w:spacing w:line="274" w:lineRule="exact"/>
        <w:ind w:right="10" w:firstLine="567"/>
        <w:jc w:val="both"/>
        <w:rPr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 xml:space="preserve">- плоскостное спортивное сооружение – </w:t>
      </w:r>
      <w:r w:rsidRPr="00285243">
        <w:rPr>
          <w:bCs/>
          <w:color w:val="000000"/>
          <w:spacing w:val="-1"/>
        </w:rPr>
        <w:t>временное сооружение с навесом или без такового, предназначенное для подготовки и проведения летних и (или) зимних физкультурных и спортивных мероприятий;</w:t>
      </w:r>
    </w:p>
    <w:p w:rsidR="002377ED" w:rsidRPr="00607BB6" w:rsidRDefault="002377ED" w:rsidP="002377ED">
      <w:pPr>
        <w:shd w:val="clear" w:color="auto" w:fill="FFFFFF"/>
        <w:tabs>
          <w:tab w:val="left" w:pos="864"/>
        </w:tabs>
        <w:ind w:right="10" w:firstLine="567"/>
        <w:jc w:val="both"/>
        <w:rPr>
          <w:b/>
          <w:bCs/>
          <w:color w:val="000000"/>
          <w:spacing w:val="-1"/>
        </w:rPr>
      </w:pPr>
      <w:r w:rsidRPr="00607BB6">
        <w:rPr>
          <w:b/>
          <w:bCs/>
          <w:color w:val="000000"/>
          <w:spacing w:val="-1"/>
        </w:rPr>
        <w:t>-</w:t>
      </w:r>
      <w:r w:rsidRPr="00607BB6">
        <w:rPr>
          <w:b/>
          <w:bCs/>
          <w:color w:val="000000"/>
          <w:spacing w:val="-1"/>
        </w:rPr>
        <w:tab/>
        <w:t>иные нестационарные (мобильные) объекты.</w:t>
      </w:r>
    </w:p>
    <w:p w:rsidR="002377ED" w:rsidRDefault="002377ED" w:rsidP="002377ED">
      <w:pPr>
        <w:shd w:val="clear" w:color="auto" w:fill="FFFFFF"/>
        <w:ind w:firstLine="567"/>
        <w:jc w:val="both"/>
        <w:rPr>
          <w:b/>
          <w:bCs/>
          <w:color w:val="000000"/>
          <w:spacing w:val="-1"/>
        </w:rPr>
      </w:pPr>
    </w:p>
    <w:p w:rsidR="002377ED" w:rsidRPr="00606008" w:rsidRDefault="002377ED" w:rsidP="002377ED">
      <w:pPr>
        <w:shd w:val="clear" w:color="auto" w:fill="FFFFFF"/>
        <w:ind w:left="101" w:firstLine="619"/>
        <w:jc w:val="both"/>
        <w:rPr>
          <w:b/>
          <w:bCs/>
          <w:color w:val="000000"/>
          <w:spacing w:val="-1"/>
        </w:rPr>
      </w:pPr>
      <w:r w:rsidRPr="00606008">
        <w:rPr>
          <w:b/>
          <w:bCs/>
          <w:color w:val="000000"/>
          <w:spacing w:val="-1"/>
        </w:rPr>
        <w:t>3. Требования к размещению и внешнему виду нестационарных торговых объектов</w:t>
      </w:r>
    </w:p>
    <w:p w:rsidR="002377ED" w:rsidRPr="00606008" w:rsidRDefault="002377ED" w:rsidP="002377ED">
      <w:pPr>
        <w:shd w:val="clear" w:color="auto" w:fill="FFFFFF"/>
        <w:tabs>
          <w:tab w:val="left" w:pos="1142"/>
          <w:tab w:val="left" w:pos="1819"/>
          <w:tab w:val="left" w:pos="4286"/>
          <w:tab w:val="left" w:pos="6178"/>
          <w:tab w:val="left" w:pos="8194"/>
        </w:tabs>
        <w:ind w:right="14" w:firstLine="567"/>
        <w:jc w:val="both"/>
      </w:pPr>
      <w:r w:rsidRPr="00606008">
        <w:rPr>
          <w:color w:val="000000"/>
        </w:rPr>
        <w:t>3.1.</w:t>
      </w:r>
      <w:r w:rsidRPr="00606008">
        <w:rPr>
          <w:color w:val="000000"/>
        </w:rPr>
        <w:tab/>
        <w:t xml:space="preserve">Размещение НТО осуществляется на основании утвержденной в установленном порядке Схемы размещения и должно соответствовать </w:t>
      </w:r>
      <w:r w:rsidRPr="00606008">
        <w:rPr>
          <w:color w:val="000000"/>
          <w:spacing w:val="-3"/>
        </w:rPr>
        <w:t>действующим</w:t>
      </w:r>
      <w:r>
        <w:rPr>
          <w:color w:val="000000"/>
          <w:spacing w:val="-3"/>
        </w:rPr>
        <w:t xml:space="preserve"> </w:t>
      </w:r>
      <w:r w:rsidRPr="00606008">
        <w:rPr>
          <w:color w:val="000000"/>
          <w:spacing w:val="-2"/>
        </w:rPr>
        <w:t>градостроительным,</w:t>
      </w:r>
      <w:r>
        <w:rPr>
          <w:color w:val="000000"/>
          <w:spacing w:val="-2"/>
        </w:rPr>
        <w:t xml:space="preserve"> </w:t>
      </w:r>
      <w:r w:rsidRPr="00606008">
        <w:rPr>
          <w:color w:val="000000"/>
          <w:spacing w:val="-2"/>
        </w:rPr>
        <w:t>строительным,</w:t>
      </w:r>
      <w:r w:rsidRPr="00606008">
        <w:rPr>
          <w:color w:val="000000"/>
          <w:spacing w:val="-3"/>
        </w:rPr>
        <w:t xml:space="preserve"> архитектурным,</w:t>
      </w:r>
      <w:r>
        <w:rPr>
          <w:color w:val="000000"/>
          <w:spacing w:val="-3"/>
        </w:rPr>
        <w:t xml:space="preserve"> </w:t>
      </w:r>
      <w:r w:rsidRPr="00606008">
        <w:rPr>
          <w:color w:val="000000"/>
          <w:spacing w:val="-1"/>
        </w:rPr>
        <w:t xml:space="preserve">пожарным, </w:t>
      </w:r>
      <w:r w:rsidRPr="00606008">
        <w:rPr>
          <w:color w:val="000000"/>
        </w:rPr>
        <w:t xml:space="preserve">санитарным и иным нормам, правилам внешнего благоустройства и санитарного содержания населенных пунктов и иных территорий в границах МО </w:t>
      </w:r>
      <w:r>
        <w:rPr>
          <w:color w:val="000000"/>
        </w:rPr>
        <w:t>Октябрьское</w:t>
      </w:r>
      <w:r w:rsidRPr="00606008">
        <w:rPr>
          <w:color w:val="000000"/>
        </w:rPr>
        <w:t xml:space="preserve"> сельское поселение </w:t>
      </w:r>
      <w:r>
        <w:rPr>
          <w:color w:val="000000"/>
        </w:rPr>
        <w:t>Горьковского</w:t>
      </w:r>
      <w:r w:rsidRPr="00606008">
        <w:rPr>
          <w:color w:val="000000"/>
        </w:rPr>
        <w:t xml:space="preserve"> района </w:t>
      </w:r>
      <w:r>
        <w:rPr>
          <w:color w:val="000000"/>
        </w:rPr>
        <w:t>Омской</w:t>
      </w:r>
      <w:r w:rsidRPr="00606008">
        <w:rPr>
          <w:color w:val="000000"/>
        </w:rPr>
        <w:t xml:space="preserve"> области.</w:t>
      </w:r>
    </w:p>
    <w:p w:rsidR="002377ED" w:rsidRPr="00606008" w:rsidRDefault="002377ED" w:rsidP="002377ED">
      <w:pPr>
        <w:ind w:firstLine="567"/>
        <w:jc w:val="both"/>
        <w:rPr>
          <w:color w:val="000000"/>
          <w:shd w:val="clear" w:color="auto" w:fill="FFFFFF"/>
        </w:rPr>
      </w:pPr>
      <w:r w:rsidRPr="00606008">
        <w:rPr>
          <w:color w:val="000000"/>
          <w:shd w:val="clear" w:color="auto" w:fill="FFFFFF"/>
        </w:rPr>
        <w:t>3.2. НТО должны гармонично вписываться в окружающую архитектурную среду, выполняться из современных, экологически безопасных строительных и отделочных материалов, с применением современных средств рекламы и дизайна.</w:t>
      </w:r>
    </w:p>
    <w:p w:rsidR="002377ED" w:rsidRPr="00606008" w:rsidRDefault="002377ED" w:rsidP="002377ED">
      <w:pPr>
        <w:ind w:firstLine="567"/>
        <w:jc w:val="both"/>
        <w:rPr>
          <w:color w:val="000000"/>
          <w:shd w:val="clear" w:color="auto" w:fill="FFFFFF"/>
        </w:rPr>
      </w:pPr>
      <w:r w:rsidRPr="00606008">
        <w:rPr>
          <w:color w:val="000000"/>
          <w:shd w:val="clear" w:color="auto" w:fill="FFFFFF"/>
        </w:rPr>
        <w:t>3.3. Размещение НТО должно осуществляться таким образом, чтобы разгрузка товара производилась без заезда транспортных средств, на территории, занятые зелеными насаждениями. НТО не должны препятствовать доступу спасательных и аварийных служб к существующим зданиям, строениям и сооружениям, инженерным коммуникациям, не должны создавать помехи для движения пешеходов и велосипедистов.</w:t>
      </w:r>
      <w:r>
        <w:rPr>
          <w:color w:val="000000"/>
          <w:shd w:val="clear" w:color="auto" w:fill="FFFFFF"/>
        </w:rPr>
        <w:t xml:space="preserve"> </w:t>
      </w:r>
      <w:r w:rsidRPr="00606008">
        <w:rPr>
          <w:color w:val="000000"/>
          <w:shd w:val="clear" w:color="auto" w:fill="FFFFFF"/>
        </w:rPr>
        <w:t xml:space="preserve">При размещении НТО их правообладатели обеспечивают беспрепятственный доступ инвалидов и </w:t>
      </w:r>
      <w:proofErr w:type="spellStart"/>
      <w:r w:rsidRPr="00606008">
        <w:rPr>
          <w:color w:val="000000"/>
          <w:shd w:val="clear" w:color="auto" w:fill="FFFFFF"/>
        </w:rPr>
        <w:t>маломобильных</w:t>
      </w:r>
      <w:proofErr w:type="spellEnd"/>
      <w:r w:rsidRPr="00606008">
        <w:rPr>
          <w:color w:val="000000"/>
          <w:shd w:val="clear" w:color="auto" w:fill="FFFFFF"/>
        </w:rPr>
        <w:t xml:space="preserve"> групп населения.</w:t>
      </w:r>
    </w:p>
    <w:p w:rsidR="002377ED" w:rsidRPr="00606008" w:rsidRDefault="002377ED" w:rsidP="002377ED">
      <w:pPr>
        <w:shd w:val="clear" w:color="auto" w:fill="FFFFFF"/>
        <w:tabs>
          <w:tab w:val="left" w:pos="1142"/>
        </w:tabs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3.4.</w:t>
      </w:r>
      <w:r w:rsidRPr="00606008">
        <w:rPr>
          <w:color w:val="000000"/>
        </w:rPr>
        <w:tab/>
        <w:t>Не допускается размещение нестационарных торговых объектов:</w:t>
      </w:r>
    </w:p>
    <w:p w:rsidR="002377ED" w:rsidRPr="00606008" w:rsidRDefault="002377ED" w:rsidP="002377ED">
      <w:pPr>
        <w:shd w:val="clear" w:color="auto" w:fill="FFFFFF"/>
        <w:tabs>
          <w:tab w:val="left" w:pos="859"/>
        </w:tabs>
        <w:spacing w:line="274" w:lineRule="exact"/>
        <w:ind w:firstLine="567"/>
        <w:jc w:val="both"/>
        <w:rPr>
          <w:color w:val="000000"/>
        </w:rPr>
      </w:pPr>
      <w:r w:rsidRPr="00606008">
        <w:rPr>
          <w:color w:val="000000"/>
        </w:rPr>
        <w:t>-</w:t>
      </w:r>
      <w:r w:rsidRPr="00606008">
        <w:rPr>
          <w:color w:val="000000"/>
        </w:rPr>
        <w:tab/>
        <w:t>в местах, не включенных в схему;</w:t>
      </w:r>
    </w:p>
    <w:p w:rsidR="002377ED" w:rsidRPr="00606008" w:rsidRDefault="002377ED" w:rsidP="002377ED">
      <w:pPr>
        <w:tabs>
          <w:tab w:val="left" w:pos="1134"/>
        </w:tabs>
        <w:ind w:firstLine="567"/>
        <w:jc w:val="both"/>
        <w:rPr>
          <w:color w:val="000000"/>
          <w:shd w:val="clear" w:color="auto" w:fill="FFFFFF"/>
        </w:rPr>
      </w:pPr>
      <w:r w:rsidRPr="00606008">
        <w:rPr>
          <w:color w:val="000000"/>
          <w:shd w:val="clear" w:color="auto" w:fill="FFFFFF"/>
        </w:rPr>
        <w:t>- в арках зданий, на детских и спортивных площадках, стоянках автотранспорта.</w:t>
      </w:r>
    </w:p>
    <w:p w:rsidR="002377ED" w:rsidRPr="00606008" w:rsidRDefault="002377ED" w:rsidP="002377ED">
      <w:pPr>
        <w:ind w:firstLine="567"/>
        <w:jc w:val="both"/>
        <w:rPr>
          <w:color w:val="000000"/>
          <w:shd w:val="clear" w:color="auto" w:fill="FFFFFF"/>
        </w:rPr>
      </w:pPr>
      <w:r w:rsidRPr="00606008">
        <w:rPr>
          <w:color w:val="000000"/>
          <w:shd w:val="clear" w:color="auto" w:fill="FFFFFF"/>
        </w:rPr>
        <w:t xml:space="preserve">3.5. Не допускается </w:t>
      </w:r>
    </w:p>
    <w:p w:rsidR="002377ED" w:rsidRPr="00606008" w:rsidRDefault="002377ED" w:rsidP="002377ED">
      <w:pPr>
        <w:ind w:firstLine="567"/>
        <w:jc w:val="both"/>
        <w:rPr>
          <w:color w:val="000000"/>
          <w:shd w:val="clear" w:color="auto" w:fill="FFFFFF"/>
        </w:rPr>
      </w:pPr>
      <w:r w:rsidRPr="00606008">
        <w:rPr>
          <w:color w:val="000000"/>
          <w:shd w:val="clear" w:color="auto" w:fill="FFFFFF"/>
        </w:rPr>
        <w:t>- размещение НТО, имеющего в деталях отделки острые углы, не обрамленные металлические пластины, пластиковые щиты, стекла, иные детали без фасок;</w:t>
      </w:r>
    </w:p>
    <w:p w:rsidR="002377ED" w:rsidRPr="00606008" w:rsidRDefault="002377ED" w:rsidP="002377ED">
      <w:pPr>
        <w:ind w:firstLine="567"/>
        <w:jc w:val="both"/>
        <w:rPr>
          <w:color w:val="000000"/>
          <w:shd w:val="clear" w:color="auto" w:fill="FFFFFF"/>
        </w:rPr>
      </w:pPr>
      <w:r w:rsidRPr="00606008">
        <w:rPr>
          <w:color w:val="000000"/>
          <w:shd w:val="clear" w:color="auto" w:fill="FFFFFF"/>
        </w:rPr>
        <w:t>- использование в фасадных элементах пачкающихся красочных покрытий, плохо закрепленных элементов и иных материалов, могущих нанести вред неопределенному кругу лиц;</w:t>
      </w:r>
    </w:p>
    <w:p w:rsidR="002377ED" w:rsidRPr="00606008" w:rsidRDefault="002377ED" w:rsidP="002377ED">
      <w:pPr>
        <w:ind w:firstLine="567"/>
        <w:jc w:val="both"/>
        <w:rPr>
          <w:color w:val="000000"/>
          <w:shd w:val="clear" w:color="auto" w:fill="FFFFFF"/>
        </w:rPr>
      </w:pPr>
      <w:r w:rsidRPr="00606008">
        <w:rPr>
          <w:color w:val="000000"/>
          <w:shd w:val="clear" w:color="auto" w:fill="FFFFFF"/>
        </w:rPr>
        <w:lastRenderedPageBreak/>
        <w:t>- эксплуатация НТО с ржавчиной на поверхностях, царапинами, надписями, плохо закрепленными козырьками, полками для сумок;</w:t>
      </w:r>
    </w:p>
    <w:p w:rsidR="002377ED" w:rsidRPr="00606008" w:rsidRDefault="002377ED" w:rsidP="002377ED">
      <w:pPr>
        <w:ind w:firstLine="567"/>
        <w:jc w:val="both"/>
        <w:rPr>
          <w:color w:val="000000"/>
          <w:shd w:val="clear" w:color="auto" w:fill="FFFFFF"/>
        </w:rPr>
      </w:pPr>
      <w:r w:rsidRPr="00606008">
        <w:rPr>
          <w:color w:val="000000"/>
          <w:shd w:val="clear" w:color="auto" w:fill="FFFFFF"/>
        </w:rPr>
        <w:t>- размещение возле НТО выносного холодильного оборудования.</w:t>
      </w:r>
    </w:p>
    <w:p w:rsidR="002377ED" w:rsidRPr="00606008" w:rsidRDefault="002377ED" w:rsidP="002377ED">
      <w:pPr>
        <w:ind w:firstLine="567"/>
        <w:jc w:val="both"/>
        <w:rPr>
          <w:color w:val="000000"/>
          <w:shd w:val="clear" w:color="auto" w:fill="FFFFFF"/>
        </w:rPr>
      </w:pPr>
      <w:r w:rsidRPr="00606008">
        <w:rPr>
          <w:color w:val="000000"/>
        </w:rPr>
        <w:t>3.6.</w:t>
      </w:r>
      <w:r w:rsidRPr="00606008">
        <w:rPr>
          <w:color w:val="000000"/>
          <w:shd w:val="clear" w:color="auto" w:fill="FFFFFF"/>
        </w:rPr>
        <w:t xml:space="preserve"> </w:t>
      </w:r>
      <w:proofErr w:type="gramStart"/>
      <w:r w:rsidRPr="00606008">
        <w:rPr>
          <w:color w:val="000000"/>
          <w:shd w:val="clear" w:color="auto" w:fill="FFFFFF"/>
        </w:rPr>
        <w:t xml:space="preserve">Внешний вид НТО (за исключением </w:t>
      </w:r>
      <w:r w:rsidRPr="00606008">
        <w:rPr>
          <w:color w:val="000000"/>
        </w:rPr>
        <w:t>передвижных сооружений (передвижных торговых объектов), торговых палаток, лотков</w:t>
      </w:r>
      <w:r w:rsidRPr="00606008">
        <w:rPr>
          <w:color w:val="000000"/>
          <w:shd w:val="clear" w:color="auto" w:fill="FFFFFF"/>
        </w:rPr>
        <w:t xml:space="preserve">) определяется индивидуальными архитектурными решениями в виде паспорта НТО, который подлежит  предоставлению хозяйствующим субъектом на согласование в </w:t>
      </w:r>
      <w:r w:rsidRPr="00606008">
        <w:rPr>
          <w:color w:val="000000"/>
        </w:rPr>
        <w:t xml:space="preserve">администрацию муниципального образования </w:t>
      </w:r>
      <w:r>
        <w:rPr>
          <w:color w:val="000000"/>
        </w:rPr>
        <w:t>Октябрьское</w:t>
      </w:r>
      <w:r w:rsidRPr="00606008">
        <w:rPr>
          <w:color w:val="000000"/>
        </w:rPr>
        <w:t xml:space="preserve"> сельское поселение </w:t>
      </w:r>
      <w:r>
        <w:rPr>
          <w:color w:val="000000"/>
        </w:rPr>
        <w:t>Горьковского</w:t>
      </w:r>
      <w:r w:rsidRPr="00606008">
        <w:rPr>
          <w:color w:val="000000"/>
        </w:rPr>
        <w:t xml:space="preserve"> района </w:t>
      </w:r>
      <w:r>
        <w:rPr>
          <w:color w:val="000000"/>
        </w:rPr>
        <w:t>Омской</w:t>
      </w:r>
      <w:r w:rsidRPr="00606008">
        <w:rPr>
          <w:color w:val="000000"/>
        </w:rPr>
        <w:t xml:space="preserve"> области </w:t>
      </w:r>
      <w:r w:rsidRPr="00606008">
        <w:t>(далее - Администрация),</w:t>
      </w:r>
      <w:r>
        <w:t xml:space="preserve"> </w:t>
      </w:r>
      <w:r w:rsidRPr="00606008">
        <w:rPr>
          <w:color w:val="000000"/>
          <w:shd w:val="clear" w:color="auto" w:fill="FFFFFF"/>
        </w:rPr>
        <w:t>в срок не позднее 20 календарных дней с даты заключения договора.</w:t>
      </w:r>
      <w:proofErr w:type="gramEnd"/>
    </w:p>
    <w:p w:rsidR="002377ED" w:rsidRPr="00606008" w:rsidRDefault="002377ED" w:rsidP="002377ED">
      <w:pPr>
        <w:tabs>
          <w:tab w:val="left" w:pos="0"/>
        </w:tabs>
        <w:ind w:firstLine="567"/>
        <w:jc w:val="both"/>
      </w:pPr>
      <w:r w:rsidRPr="00606008">
        <w:t>3.7. Паспорт предоставляется на бланке формата А</w:t>
      </w:r>
      <w:proofErr w:type="gramStart"/>
      <w:r w:rsidRPr="00606008">
        <w:t>4</w:t>
      </w:r>
      <w:proofErr w:type="gramEnd"/>
      <w:r w:rsidRPr="00606008">
        <w:t>; на лицевой части отображается текстовая информация об объекте НТО, на оборотной части размещаются иллюстрации.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color w:val="000000"/>
        </w:rPr>
      </w:pPr>
      <w:r w:rsidRPr="00606008">
        <w:t>3.8. Текстовая часть паспорта должна содержать следующие позиции:</w:t>
      </w:r>
    </w:p>
    <w:p w:rsidR="002377ED" w:rsidRPr="00606008" w:rsidRDefault="002377ED" w:rsidP="002377ED">
      <w:pPr>
        <w:tabs>
          <w:tab w:val="left" w:pos="426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В верхней центральной части листа наименование документа – «ПАСПОРТ НТО»</w:t>
      </w:r>
    </w:p>
    <w:p w:rsidR="002377ED" w:rsidRPr="00606008" w:rsidRDefault="002377ED" w:rsidP="002377ED">
      <w:pPr>
        <w:tabs>
          <w:tab w:val="left" w:pos="426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Место для заполнения регистрационного № паспорта и даты регистрации в верхней части листа;</w:t>
      </w:r>
    </w:p>
    <w:p w:rsidR="002377ED" w:rsidRPr="00606008" w:rsidRDefault="002377ED" w:rsidP="002377ED">
      <w:pPr>
        <w:tabs>
          <w:tab w:val="left" w:pos="426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 xml:space="preserve"> - Адрес НТО (если отсутствует адрес, то указывается местоположение объекта со структурой, аналогичной адресной, с указанием расстояния и стороны света до ближайшего объекта, имеющего адрес);</w:t>
      </w:r>
    </w:p>
    <w:p w:rsidR="002377ED" w:rsidRPr="00606008" w:rsidRDefault="002377ED" w:rsidP="002377ED">
      <w:pPr>
        <w:tabs>
          <w:tab w:val="left" w:pos="426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Наименование НТО с указанием ассортимента;</w:t>
      </w:r>
    </w:p>
    <w:p w:rsidR="002377ED" w:rsidRPr="00606008" w:rsidRDefault="002377ED" w:rsidP="002377ED">
      <w:pPr>
        <w:tabs>
          <w:tab w:val="left" w:pos="426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Вид НТО;</w:t>
      </w:r>
    </w:p>
    <w:p w:rsidR="002377ED" w:rsidRPr="00606008" w:rsidRDefault="002377ED" w:rsidP="002377ED">
      <w:pPr>
        <w:tabs>
          <w:tab w:val="left" w:pos="426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Габариты НТО по длине, ширине, высоте до наивысшей точки;</w:t>
      </w:r>
    </w:p>
    <w:p w:rsidR="002377ED" w:rsidRPr="00606008" w:rsidRDefault="002377ED" w:rsidP="002377ED">
      <w:pPr>
        <w:tabs>
          <w:tab w:val="left" w:pos="426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 xml:space="preserve">- Сведения об основании, на котором планируется </w:t>
      </w:r>
      <w:proofErr w:type="gramStart"/>
      <w:r w:rsidRPr="00606008">
        <w:rPr>
          <w:rFonts w:cs="Courier New"/>
        </w:rPr>
        <w:t>разместить НТО</w:t>
      </w:r>
      <w:proofErr w:type="gramEnd"/>
      <w:r w:rsidRPr="00606008">
        <w:rPr>
          <w:rFonts w:cs="Courier New"/>
        </w:rPr>
        <w:t>;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Сведения о несущих конструкциях НТО;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Материал пола, стен, кровли и её тип;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Площадь остекления;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Предлагаемые цвета исполнения фасадов НТО (иных наружных ограждающих конструкций);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Сведения о каркасах для размещения вывесок;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Обеспеченность НТО оборудованием, сетями инженерно-технического обеспечения;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Место для штампа Администрации о согласовании размерами не менее 80х50 мм, где 80 мм – высота, а 50 мм – ширина.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 xml:space="preserve">3.9. Иллюстративная часть паспорта должны содержать: 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 в верхней половине листа – план расположения НТО;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rFonts w:cs="Courier New"/>
        </w:rPr>
      </w:pPr>
      <w:r w:rsidRPr="00606008">
        <w:rPr>
          <w:rFonts w:cs="Courier New"/>
        </w:rPr>
        <w:t>-</w:t>
      </w:r>
      <w:r>
        <w:rPr>
          <w:rFonts w:cs="Courier New"/>
        </w:rPr>
        <w:t xml:space="preserve"> </w:t>
      </w:r>
      <w:r w:rsidRPr="00606008">
        <w:rPr>
          <w:rFonts w:cs="Courier New"/>
        </w:rPr>
        <w:t>в нижней половине листа – иллюстрация с отображением НТО, вписанного в окружающую среду.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color w:val="000000"/>
          <w:shd w:val="clear" w:color="auto" w:fill="FFFFFF"/>
        </w:rPr>
      </w:pPr>
      <w:r w:rsidRPr="00606008">
        <w:rPr>
          <w:rFonts w:cs="Courier New"/>
        </w:rPr>
        <w:tab/>
        <w:t xml:space="preserve">3.10. Срок согласования паспорта </w:t>
      </w:r>
      <w:r w:rsidRPr="00606008">
        <w:rPr>
          <w:color w:val="000000"/>
          <w:shd w:val="clear" w:color="auto" w:fill="FFFFFF"/>
        </w:rPr>
        <w:t xml:space="preserve">НТО Администрацией - 10 рабочих дней. 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color w:val="000000"/>
          <w:shd w:val="clear" w:color="auto" w:fill="FFFFFF"/>
        </w:rPr>
      </w:pPr>
      <w:r w:rsidRPr="00606008">
        <w:rPr>
          <w:color w:val="000000"/>
          <w:shd w:val="clear" w:color="auto" w:fill="FFFFFF"/>
        </w:rPr>
        <w:tab/>
        <w:t xml:space="preserve">3.11. Замечания, предъявленные к паспорту НТО, должны быть устранены, а паспорт НТО вновь предъявлен на согласование  в </w:t>
      </w:r>
      <w:r w:rsidRPr="00606008">
        <w:rPr>
          <w:color w:val="000000"/>
        </w:rPr>
        <w:t xml:space="preserve">администрацию </w:t>
      </w:r>
      <w:r w:rsidRPr="00606008">
        <w:rPr>
          <w:color w:val="000000"/>
          <w:shd w:val="clear" w:color="auto" w:fill="FFFFFF"/>
        </w:rPr>
        <w:t>в срок 10 рабочих дней.</w:t>
      </w:r>
    </w:p>
    <w:p w:rsidR="002377ED" w:rsidRPr="00606008" w:rsidRDefault="002377ED" w:rsidP="002377ED">
      <w:pPr>
        <w:tabs>
          <w:tab w:val="left" w:pos="0"/>
        </w:tabs>
        <w:ind w:firstLine="567"/>
        <w:jc w:val="both"/>
        <w:rPr>
          <w:color w:val="000000"/>
          <w:shd w:val="clear" w:color="auto" w:fill="FFFFFF"/>
        </w:rPr>
      </w:pPr>
      <w:r w:rsidRPr="00606008">
        <w:rPr>
          <w:color w:val="000000"/>
          <w:shd w:val="clear" w:color="auto" w:fill="FFFFFF"/>
        </w:rPr>
        <w:tab/>
        <w:t xml:space="preserve">3.12. Срок повторного согласования  </w:t>
      </w:r>
      <w:r w:rsidRPr="00606008">
        <w:rPr>
          <w:rFonts w:cs="Courier New"/>
        </w:rPr>
        <w:t xml:space="preserve">паспорта </w:t>
      </w:r>
      <w:r w:rsidRPr="00606008">
        <w:rPr>
          <w:color w:val="000000"/>
          <w:shd w:val="clear" w:color="auto" w:fill="FFFFFF"/>
        </w:rPr>
        <w:t>НТО Администрацией – 5  рабочих дней.</w:t>
      </w:r>
    </w:p>
    <w:p w:rsidR="002377ED" w:rsidRPr="00606008" w:rsidRDefault="002377ED" w:rsidP="002377ED">
      <w:pPr>
        <w:shd w:val="clear" w:color="auto" w:fill="FFFFFF"/>
        <w:spacing w:before="384"/>
        <w:ind w:left="446"/>
        <w:jc w:val="both"/>
        <w:rPr>
          <w:b/>
          <w:bCs/>
          <w:color w:val="000000"/>
        </w:rPr>
      </w:pPr>
      <w:r w:rsidRPr="00606008">
        <w:rPr>
          <w:b/>
          <w:bCs/>
          <w:color w:val="000000"/>
        </w:rPr>
        <w:t>4. Заключение договоров на размещение нестационарных торговых объектов</w:t>
      </w:r>
    </w:p>
    <w:p w:rsidR="002377ED" w:rsidRPr="00606008" w:rsidRDefault="002377ED" w:rsidP="002377ED">
      <w:pPr>
        <w:tabs>
          <w:tab w:val="left" w:pos="4111"/>
        </w:tabs>
        <w:ind w:firstLine="540"/>
        <w:jc w:val="both"/>
        <w:rPr>
          <w:color w:val="000000"/>
        </w:rPr>
      </w:pPr>
      <w:r w:rsidRPr="00606008">
        <w:rPr>
          <w:color w:val="000000"/>
        </w:rPr>
        <w:t xml:space="preserve">4.1. </w:t>
      </w:r>
      <w:r w:rsidRPr="00606008">
        <w:t>Право на размещение НТО предоставляется по результатам аукциона или по результатам рассмотрения соответствующих заявлений комиссией по вопросам размещения НТО (далее - Комиссия) в случаях, предусмотренных настоящим положением.</w:t>
      </w:r>
    </w:p>
    <w:p w:rsidR="002377ED" w:rsidRPr="00606008" w:rsidRDefault="002377ED" w:rsidP="002377ED">
      <w:pPr>
        <w:tabs>
          <w:tab w:val="left" w:pos="4111"/>
        </w:tabs>
        <w:ind w:firstLine="540"/>
        <w:jc w:val="both"/>
      </w:pPr>
      <w:r w:rsidRPr="00606008">
        <w:rPr>
          <w:color w:val="000000"/>
        </w:rPr>
        <w:t xml:space="preserve">4.2. Состав Комиссии утверждаются постановлением Администрации. В состав </w:t>
      </w:r>
      <w:r w:rsidRPr="00606008">
        <w:rPr>
          <w:color w:val="000000"/>
          <w:spacing w:val="-1"/>
        </w:rPr>
        <w:t xml:space="preserve">Комиссии </w:t>
      </w:r>
      <w:r>
        <w:rPr>
          <w:color w:val="000000"/>
          <w:spacing w:val="-1"/>
        </w:rPr>
        <w:t>могут включаться</w:t>
      </w:r>
      <w:r w:rsidRPr="00606008">
        <w:rPr>
          <w:color w:val="000000"/>
          <w:spacing w:val="-1"/>
        </w:rPr>
        <w:t xml:space="preserve"> депутаты Совета депутатов   </w:t>
      </w:r>
      <w:r w:rsidRPr="00606008">
        <w:rPr>
          <w:color w:val="000000"/>
        </w:rPr>
        <w:t xml:space="preserve">муниципального образования </w:t>
      </w:r>
      <w:r>
        <w:rPr>
          <w:color w:val="000000"/>
        </w:rPr>
        <w:t>Октябрьское</w:t>
      </w:r>
      <w:r w:rsidRPr="00606008">
        <w:rPr>
          <w:color w:val="000000"/>
        </w:rPr>
        <w:t xml:space="preserve"> сельское поселение </w:t>
      </w:r>
      <w:r>
        <w:rPr>
          <w:color w:val="000000"/>
        </w:rPr>
        <w:t>Горьковского</w:t>
      </w:r>
      <w:r w:rsidRPr="00606008">
        <w:rPr>
          <w:color w:val="000000"/>
        </w:rPr>
        <w:t xml:space="preserve"> района </w:t>
      </w:r>
      <w:r>
        <w:rPr>
          <w:color w:val="000000"/>
        </w:rPr>
        <w:t>Омской</w:t>
      </w:r>
      <w:r w:rsidRPr="00606008">
        <w:rPr>
          <w:color w:val="000000"/>
        </w:rPr>
        <w:t xml:space="preserve"> области</w:t>
      </w:r>
      <w:r>
        <w:rPr>
          <w:color w:val="000000"/>
        </w:rPr>
        <w:t xml:space="preserve"> (далее – Совет депутатов), </w:t>
      </w:r>
      <w:r w:rsidRPr="00606008">
        <w:rPr>
          <w:color w:val="000000"/>
        </w:rPr>
        <w:t xml:space="preserve">представители </w:t>
      </w:r>
      <w:r>
        <w:rPr>
          <w:color w:val="000000"/>
        </w:rPr>
        <w:t>общественности</w:t>
      </w:r>
      <w:r w:rsidRPr="00606008">
        <w:rPr>
          <w:color w:val="000000"/>
        </w:rPr>
        <w:t>.</w:t>
      </w:r>
    </w:p>
    <w:p w:rsidR="002377ED" w:rsidRPr="00606008" w:rsidRDefault="002377ED" w:rsidP="002377ED">
      <w:pPr>
        <w:tabs>
          <w:tab w:val="left" w:pos="4111"/>
        </w:tabs>
        <w:ind w:firstLine="540"/>
        <w:jc w:val="both"/>
      </w:pPr>
      <w:r w:rsidRPr="00606008">
        <w:rPr>
          <w:color w:val="000000"/>
        </w:rPr>
        <w:t xml:space="preserve">4.3. Основанием для размещения НТО является Договор на размещение нестационарного торгового объекта (далее - Договор), заключенный с Администрацией муниципального образования </w:t>
      </w:r>
      <w:r>
        <w:rPr>
          <w:color w:val="000000"/>
        </w:rPr>
        <w:t>Октябрьское</w:t>
      </w:r>
      <w:r w:rsidRPr="00606008">
        <w:rPr>
          <w:color w:val="000000"/>
        </w:rPr>
        <w:t xml:space="preserve"> сельское поселение </w:t>
      </w:r>
      <w:r>
        <w:rPr>
          <w:color w:val="000000"/>
        </w:rPr>
        <w:t>Горьковского</w:t>
      </w:r>
      <w:r w:rsidRPr="00606008">
        <w:rPr>
          <w:color w:val="000000"/>
        </w:rPr>
        <w:t xml:space="preserve"> района </w:t>
      </w:r>
      <w:r>
        <w:rPr>
          <w:color w:val="000000"/>
        </w:rPr>
        <w:t>Омской</w:t>
      </w:r>
      <w:r w:rsidRPr="00606008">
        <w:rPr>
          <w:color w:val="000000"/>
        </w:rPr>
        <w:t xml:space="preserve"> области.</w:t>
      </w:r>
    </w:p>
    <w:p w:rsidR="002377ED" w:rsidRPr="00606008" w:rsidRDefault="002377ED" w:rsidP="002377ED">
      <w:pPr>
        <w:tabs>
          <w:tab w:val="left" w:pos="4111"/>
        </w:tabs>
        <w:ind w:firstLine="540"/>
        <w:jc w:val="both"/>
        <w:rPr>
          <w:color w:val="000000"/>
        </w:rPr>
      </w:pPr>
      <w:r w:rsidRPr="00606008">
        <w:lastRenderedPageBreak/>
        <w:t xml:space="preserve">4.4. </w:t>
      </w:r>
      <w:r w:rsidRPr="00606008">
        <w:rPr>
          <w:color w:val="000000"/>
        </w:rPr>
        <w:t>Размер оплаты по Договору определяется согласно Методике определения размера платы за размещение нестационарных торговых объектов на территории муниципального образования</w:t>
      </w:r>
      <w:r>
        <w:rPr>
          <w:color w:val="000000"/>
        </w:rPr>
        <w:t xml:space="preserve"> Октябрьское</w:t>
      </w:r>
      <w:r w:rsidRPr="00606008">
        <w:rPr>
          <w:color w:val="000000"/>
        </w:rPr>
        <w:t xml:space="preserve"> сельское поселение </w:t>
      </w:r>
      <w:r>
        <w:rPr>
          <w:color w:val="000000"/>
        </w:rPr>
        <w:t>Горьковского</w:t>
      </w:r>
      <w:r w:rsidRPr="00606008">
        <w:rPr>
          <w:color w:val="000000"/>
        </w:rPr>
        <w:t xml:space="preserve"> района </w:t>
      </w:r>
      <w:r>
        <w:rPr>
          <w:color w:val="000000"/>
        </w:rPr>
        <w:t>Омской</w:t>
      </w:r>
      <w:r w:rsidRPr="00606008">
        <w:rPr>
          <w:color w:val="000000"/>
        </w:rPr>
        <w:t xml:space="preserve"> области, утвержденной решением Совета депутатов или по результатам аукциона.</w:t>
      </w:r>
    </w:p>
    <w:p w:rsidR="002377ED" w:rsidRPr="00606008" w:rsidRDefault="002377ED" w:rsidP="002377ED">
      <w:pPr>
        <w:tabs>
          <w:tab w:val="left" w:pos="4111"/>
        </w:tabs>
        <w:ind w:firstLine="540"/>
        <w:jc w:val="both"/>
      </w:pPr>
      <w:r w:rsidRPr="00606008">
        <w:rPr>
          <w:color w:val="000000"/>
        </w:rPr>
        <w:t>4.5. Срок договора на размещение НТО устанавливается:</w:t>
      </w:r>
    </w:p>
    <w:p w:rsidR="002377ED" w:rsidRPr="00606008" w:rsidRDefault="002377ED" w:rsidP="002377ED">
      <w:pPr>
        <w:shd w:val="clear" w:color="auto" w:fill="FFFFFF"/>
        <w:tabs>
          <w:tab w:val="left" w:pos="142"/>
        </w:tabs>
        <w:spacing w:line="274" w:lineRule="exact"/>
        <w:jc w:val="both"/>
      </w:pPr>
      <w:r w:rsidRPr="00606008">
        <w:rPr>
          <w:color w:val="000000"/>
        </w:rPr>
        <w:t>-</w:t>
      </w:r>
      <w:r w:rsidRPr="00606008">
        <w:rPr>
          <w:color w:val="000000"/>
        </w:rPr>
        <w:tab/>
        <w:t xml:space="preserve">для объектов, функционирующих круглогодично </w:t>
      </w:r>
      <w:proofErr w:type="gramStart"/>
      <w:r w:rsidRPr="00606008">
        <w:rPr>
          <w:color w:val="000000"/>
        </w:rPr>
        <w:t>–д</w:t>
      </w:r>
      <w:proofErr w:type="gramEnd"/>
      <w:r w:rsidRPr="00606008">
        <w:rPr>
          <w:color w:val="000000"/>
        </w:rPr>
        <w:t>о 7 лет включительно;</w:t>
      </w:r>
    </w:p>
    <w:p w:rsidR="002377ED" w:rsidRPr="00606008" w:rsidRDefault="002377ED" w:rsidP="002377ED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898"/>
        </w:tabs>
        <w:autoSpaceDE w:val="0"/>
        <w:autoSpaceDN w:val="0"/>
        <w:adjustRightInd w:val="0"/>
        <w:spacing w:line="274" w:lineRule="exact"/>
        <w:ind w:right="5"/>
        <w:jc w:val="both"/>
        <w:rPr>
          <w:color w:val="000000"/>
        </w:rPr>
      </w:pPr>
      <w:r w:rsidRPr="00606008">
        <w:rPr>
          <w:color w:val="000000"/>
        </w:rPr>
        <w:t>для объектов, функционирующих в весенне-летний период, - до 7 месяцев включительно;</w:t>
      </w:r>
    </w:p>
    <w:p w:rsidR="002377ED" w:rsidRPr="00606008" w:rsidRDefault="002377ED" w:rsidP="002377ED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898"/>
        </w:tabs>
        <w:autoSpaceDE w:val="0"/>
        <w:autoSpaceDN w:val="0"/>
        <w:adjustRightInd w:val="0"/>
        <w:spacing w:line="274" w:lineRule="exact"/>
        <w:ind w:right="14"/>
        <w:jc w:val="both"/>
        <w:rPr>
          <w:color w:val="000000"/>
        </w:rPr>
      </w:pPr>
      <w:r w:rsidRPr="00606008">
        <w:rPr>
          <w:color w:val="000000"/>
        </w:rPr>
        <w:t>для объектов по реализации бахчевых культур - до 4 месяцев (с 1 июля по 31 октября);</w:t>
      </w:r>
    </w:p>
    <w:p w:rsidR="002377ED" w:rsidRPr="00606008" w:rsidRDefault="002377ED" w:rsidP="002377ED">
      <w:pPr>
        <w:shd w:val="clear" w:color="auto" w:fill="FFFFFF"/>
        <w:tabs>
          <w:tab w:val="left" w:pos="142"/>
        </w:tabs>
        <w:spacing w:line="274" w:lineRule="exact"/>
        <w:jc w:val="both"/>
      </w:pPr>
      <w:r w:rsidRPr="00606008">
        <w:rPr>
          <w:color w:val="000000"/>
        </w:rPr>
        <w:t>-</w:t>
      </w:r>
      <w:r w:rsidRPr="00606008">
        <w:rPr>
          <w:color w:val="000000"/>
        </w:rPr>
        <w:tab/>
        <w:t>для объектов по реализации кваса - до 6 месяцев (с 1 мая по 31 октября);</w:t>
      </w:r>
    </w:p>
    <w:p w:rsidR="002377ED" w:rsidRPr="00606008" w:rsidRDefault="002377ED" w:rsidP="002377ED">
      <w:pPr>
        <w:widowControl w:val="0"/>
        <w:numPr>
          <w:ilvl w:val="0"/>
          <w:numId w:val="35"/>
        </w:numPr>
        <w:shd w:val="clear" w:color="auto" w:fill="FFFFFF"/>
        <w:tabs>
          <w:tab w:val="left" w:pos="142"/>
          <w:tab w:val="left" w:pos="907"/>
        </w:tabs>
        <w:autoSpaceDE w:val="0"/>
        <w:autoSpaceDN w:val="0"/>
        <w:adjustRightInd w:val="0"/>
        <w:spacing w:line="274" w:lineRule="exact"/>
        <w:ind w:right="10"/>
        <w:jc w:val="both"/>
        <w:rPr>
          <w:color w:val="000000"/>
        </w:rPr>
      </w:pPr>
      <w:r w:rsidRPr="00606008">
        <w:rPr>
          <w:color w:val="000000"/>
        </w:rPr>
        <w:t>для объектов, функционирующих в осенне-зимний период - до 5 месяцев (с 1 ноября по 31 марта);</w:t>
      </w:r>
    </w:p>
    <w:p w:rsidR="002377ED" w:rsidRPr="00606008" w:rsidRDefault="002377ED" w:rsidP="002377ED">
      <w:pPr>
        <w:widowControl w:val="0"/>
        <w:numPr>
          <w:ilvl w:val="0"/>
          <w:numId w:val="35"/>
        </w:numPr>
        <w:shd w:val="clear" w:color="auto" w:fill="FFFFFF"/>
        <w:tabs>
          <w:tab w:val="left" w:pos="142"/>
          <w:tab w:val="left" w:pos="907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 w:rsidRPr="00606008">
        <w:rPr>
          <w:color w:val="000000"/>
        </w:rPr>
        <w:t>для объектов по реализации хвойных деревьев и новогодних игрушек - с 1 ноября  по 14 января.</w:t>
      </w:r>
    </w:p>
    <w:p w:rsidR="002377ED" w:rsidRPr="00606008" w:rsidRDefault="002377ED" w:rsidP="002377ED">
      <w:pPr>
        <w:shd w:val="clear" w:color="auto" w:fill="FFFFFF"/>
        <w:tabs>
          <w:tab w:val="left" w:pos="1176"/>
        </w:tabs>
        <w:spacing w:line="274" w:lineRule="exact"/>
        <w:ind w:right="10" w:firstLine="720"/>
        <w:jc w:val="both"/>
        <w:rPr>
          <w:color w:val="000000"/>
        </w:rPr>
      </w:pPr>
      <w:r w:rsidRPr="00606008">
        <w:rPr>
          <w:color w:val="000000"/>
        </w:rPr>
        <w:t>4.6.</w:t>
      </w:r>
      <w:r w:rsidRPr="00606008">
        <w:rPr>
          <w:color w:val="000000"/>
        </w:rPr>
        <w:tab/>
        <w:t>Типовая форма Договора на размещение нестационарного торгового объекта</w:t>
      </w:r>
      <w:r w:rsidRPr="00606008">
        <w:rPr>
          <w:color w:val="000000"/>
        </w:rPr>
        <w:br/>
        <w:t>представлена согласно Приложению № 2 к настоящему Порядку.</w:t>
      </w:r>
    </w:p>
    <w:p w:rsidR="002377ED" w:rsidRPr="00606008" w:rsidRDefault="002377ED" w:rsidP="002377ED">
      <w:pPr>
        <w:shd w:val="clear" w:color="auto" w:fill="FFFFFF"/>
        <w:tabs>
          <w:tab w:val="left" w:pos="1176"/>
        </w:tabs>
        <w:spacing w:line="274" w:lineRule="exact"/>
        <w:ind w:right="10" w:firstLine="720"/>
        <w:jc w:val="both"/>
      </w:pPr>
    </w:p>
    <w:p w:rsidR="002377ED" w:rsidRPr="00606008" w:rsidRDefault="002377ED" w:rsidP="002377ED">
      <w:pPr>
        <w:tabs>
          <w:tab w:val="left" w:pos="0"/>
        </w:tabs>
        <w:jc w:val="center"/>
        <w:rPr>
          <w:b/>
          <w:shd w:val="clear" w:color="auto" w:fill="FFFFFF"/>
        </w:rPr>
      </w:pPr>
      <w:r w:rsidRPr="00606008">
        <w:rPr>
          <w:b/>
          <w:shd w:val="clear" w:color="auto" w:fill="FFFFFF"/>
        </w:rPr>
        <w:t>5. Размещение НТО без проведения аукциона</w:t>
      </w:r>
    </w:p>
    <w:p w:rsidR="002377ED" w:rsidRPr="00285243" w:rsidRDefault="002377ED" w:rsidP="002377ED">
      <w:pPr>
        <w:ind w:firstLine="567"/>
        <w:jc w:val="both"/>
      </w:pPr>
      <w:r w:rsidRPr="00285243">
        <w:t>5.1. Размещение НТО без проведения аукциона допускается на основании решения Комиссии в случаях:</w:t>
      </w:r>
    </w:p>
    <w:p w:rsidR="002377ED" w:rsidRPr="00285243" w:rsidRDefault="002377ED" w:rsidP="002377ED">
      <w:pPr>
        <w:ind w:firstLine="567"/>
        <w:jc w:val="both"/>
      </w:pPr>
      <w:r w:rsidRPr="00285243">
        <w:t>5.1.1. заключения Договора с хозяйствующим субъектом, занимавшим место для размещения НТО на момент вступления в силу настоящего положения, при отсутствии других заявок на размещение НТО;</w:t>
      </w:r>
    </w:p>
    <w:p w:rsidR="002377ED" w:rsidRPr="00285243" w:rsidRDefault="002377ED" w:rsidP="002377ED">
      <w:pPr>
        <w:ind w:firstLine="567"/>
        <w:jc w:val="both"/>
      </w:pPr>
      <w:r w:rsidRPr="00285243">
        <w:t xml:space="preserve">  5.1.2. заключения Договора на новый срок с хозяйствующим субъектом, занимающим место для размещения НТО, добросовестно исполняющим все условия действующего Договора;</w:t>
      </w:r>
    </w:p>
    <w:p w:rsidR="002377ED" w:rsidRPr="00285243" w:rsidRDefault="002377ED" w:rsidP="002377ED">
      <w:pPr>
        <w:ind w:firstLine="567"/>
        <w:jc w:val="both"/>
      </w:pPr>
      <w:r w:rsidRPr="00285243">
        <w:t xml:space="preserve">5.1.3. предоставления хозяйствующему субъекту места для размещения </w:t>
      </w:r>
      <w:proofErr w:type="gramStart"/>
      <w:r w:rsidRPr="00285243">
        <w:t>НТО</w:t>
      </w:r>
      <w:proofErr w:type="gramEnd"/>
      <w:r w:rsidRPr="00285243">
        <w:t xml:space="preserve"> взамен изымаемому,  в случае досрочного расторжения Договора в связи с внесением изменений в Схему.</w:t>
      </w:r>
    </w:p>
    <w:p w:rsidR="002377ED" w:rsidRPr="00285243" w:rsidRDefault="002377ED" w:rsidP="002377ED">
      <w:pPr>
        <w:ind w:firstLine="567"/>
        <w:jc w:val="both"/>
      </w:pPr>
      <w:r w:rsidRPr="00285243">
        <w:t>5.1.4. заключения Договора с субъектами малого и среднего предпринимательства.</w:t>
      </w:r>
    </w:p>
    <w:p w:rsidR="002377ED" w:rsidRPr="00285243" w:rsidRDefault="002377ED" w:rsidP="002377ED">
      <w:pPr>
        <w:ind w:firstLine="567"/>
        <w:jc w:val="both"/>
      </w:pPr>
      <w:r w:rsidRPr="00285243">
        <w:t>5.2. Размещение НТО без проведения аукциона допускается при соблюдении следующих условий:</w:t>
      </w:r>
    </w:p>
    <w:p w:rsidR="002377ED" w:rsidRPr="00285243" w:rsidRDefault="002377ED" w:rsidP="002377ED">
      <w:pPr>
        <w:ind w:firstLine="567"/>
        <w:jc w:val="both"/>
      </w:pPr>
      <w:r w:rsidRPr="00285243">
        <w:t>место размещения НТО включено в Схему;</w:t>
      </w:r>
    </w:p>
    <w:p w:rsidR="002377ED" w:rsidRPr="00285243" w:rsidRDefault="002377ED" w:rsidP="002377ED">
      <w:pPr>
        <w:shd w:val="clear" w:color="auto" w:fill="FFFFFF"/>
        <w:tabs>
          <w:tab w:val="left" w:pos="1138"/>
        </w:tabs>
        <w:spacing w:line="274" w:lineRule="exact"/>
        <w:ind w:right="5" w:firstLine="567"/>
        <w:jc w:val="both"/>
      </w:pPr>
      <w:r w:rsidRPr="00285243">
        <w:t>заявитель соответствует требованиям, установленным настоящим положением;</w:t>
      </w:r>
    </w:p>
    <w:p w:rsidR="002377ED" w:rsidRPr="00285243" w:rsidRDefault="002377ED" w:rsidP="002377ED">
      <w:pPr>
        <w:shd w:val="clear" w:color="auto" w:fill="FFFFFF"/>
        <w:tabs>
          <w:tab w:val="left" w:pos="1138"/>
        </w:tabs>
        <w:spacing w:line="274" w:lineRule="exact"/>
        <w:ind w:right="5" w:firstLine="567"/>
        <w:jc w:val="both"/>
      </w:pPr>
      <w:r w:rsidRPr="00285243">
        <w:rPr>
          <w:color w:val="000000"/>
          <w:spacing w:val="-1"/>
        </w:rPr>
        <w:t>5.3.</w:t>
      </w:r>
      <w:r w:rsidRPr="00285243">
        <w:rPr>
          <w:color w:val="000000"/>
        </w:rPr>
        <w:tab/>
        <w:t xml:space="preserve">Договоры на размещение НТО, в случаях предусмотренных п. 5.1.1. заключаются на основании заявления </w:t>
      </w:r>
      <w:r w:rsidRPr="00285243">
        <w:t xml:space="preserve">хозяйствующего субъекта, занимавшего место для размещения НТО на момент вступления в силу настоящего положения </w:t>
      </w:r>
      <w:r w:rsidRPr="00285243">
        <w:rPr>
          <w:color w:val="000000"/>
        </w:rPr>
        <w:t>на основании заявления  хозяйствующего субъекта в срок, установленный Администрацией.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bCs/>
          <w:color w:val="000000"/>
        </w:rPr>
        <w:t xml:space="preserve">5.4. </w:t>
      </w:r>
      <w:r w:rsidRPr="00285243">
        <w:rPr>
          <w:color w:val="000000"/>
        </w:rPr>
        <w:t>Договор заключается на основании письменного заявления по форме согласно Приложению № 1 и следующих документов: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1. для юридических лиц: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 копия учредительных документов заявителя;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 выписка из ЕГРЮЛ, полученная не ранее, чем за месяц до подачи заявления;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 решение об одобрении или о совершении крупной сделки,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(в случае, если Договор на размещение НТО является крупной сделкой);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 справка об отсутствии у Договора на размещение НТО признаков крупной сделки на последнюю отчетную дату, указанную, указанную в ст. 15 Федерального закона «О бухгалтерском учете», приходящуюся на дату подписания Договора на размещение НТО (в случае, если Договор на размещение НТО не является крупной сделкой);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 справка об отсутствии у договора на размещение НТО признаков сделки с заинтересованностью.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 документ, подтверждающий полномочия лица на осуществление действий от имени юридического лица без доверенности.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lastRenderedPageBreak/>
        <w:t>2.  для индивидуальных предпринимателей: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 выписка из ЕГРИП, полученная не ранее, чем за месяц до подачи заявления;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 копия документа, удостоверяющего личность заявителя;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3.  документ, подтверждающий полномочия лица на осуществление действий от имени заявителя, в случае подачи заявления представителем заявителя;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-документ, удостоверяющий личность представителя заявителя, в случае подачи заявления представителем заявителя;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4. Заявление об отсутствии решения о ликвидации заявителя, признания его 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5. Заявление  об отсутствии задолженности по начисленным налогам, сборам и иным обязательным платежам перед бюджетами всех уровней и государственными внебюджетными фондами.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 xml:space="preserve">5.5. Комиссия в рамках межведомственного информационного взаимодействия запрашивает (в случае если заявитель сам не </w:t>
      </w:r>
      <w:proofErr w:type="gramStart"/>
      <w:r w:rsidRPr="00285243">
        <w:rPr>
          <w:color w:val="000000"/>
        </w:rPr>
        <w:t>предоставил соответствующие документы</w:t>
      </w:r>
      <w:proofErr w:type="gramEnd"/>
      <w:r w:rsidRPr="00285243">
        <w:rPr>
          <w:color w:val="000000"/>
        </w:rPr>
        <w:t>):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а)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б) справки налогового органа об исполнении налогоплательщиком обязанности по уплате налогов, сборов, страховых взносов, пеней и налоговых санкций;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 xml:space="preserve">5.6. Комиссия рассматривает заявление в течение 30 календарных дней </w:t>
      </w:r>
      <w:proofErr w:type="gramStart"/>
      <w:r w:rsidRPr="00285243">
        <w:rPr>
          <w:color w:val="000000"/>
        </w:rPr>
        <w:t>с даты регистрации</w:t>
      </w:r>
      <w:proofErr w:type="gramEnd"/>
      <w:r w:rsidRPr="00285243">
        <w:rPr>
          <w:color w:val="000000"/>
        </w:rPr>
        <w:t xml:space="preserve"> заявления.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5.7. По результатам рассмотрения заявления и информации, полученной  в рамках межведомственного информационного взаимодействия, Комиссия принимает одно из следующих решений: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 о заключении Договора;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 об отказе в заключение Договора.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  <w:lang w:eastAsia="en-US"/>
        </w:rPr>
        <w:t>5.8.</w:t>
      </w:r>
      <w:r w:rsidRPr="00285243">
        <w:rPr>
          <w:color w:val="000000"/>
        </w:rPr>
        <w:t>Право на размещение НТО не может быть предоставлено если: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 xml:space="preserve"> - заявитель не является хозяйствующим субъектом;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 заявитель находится в процессе ликвидации или признания неплатежеспособным (банкротом) или его деятельность приостановлена в соответствии с законодательством об административных правонарушениях;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- у заявителя имеется неисполненная обязанность по уплате обязательных платежей в бюджеты всех уровней бюджетной системы Российской Федерации и внебюджетные фонды;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 xml:space="preserve">-уполномоченным органом принято решение о несоответствии НТО целям и требованиям к </w:t>
      </w:r>
      <w:proofErr w:type="gramStart"/>
      <w:r w:rsidRPr="00285243">
        <w:rPr>
          <w:color w:val="000000"/>
        </w:rPr>
        <w:t>НТО</w:t>
      </w:r>
      <w:proofErr w:type="gramEnd"/>
      <w:r w:rsidRPr="00285243">
        <w:rPr>
          <w:color w:val="000000"/>
        </w:rPr>
        <w:t xml:space="preserve">  установленным п. 3 настоящего Положения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>5.9. Решение Комиссии направляется заявителю в письменном виде с уведомлением либо вручается лично в течение 10 рабочих дней с даты, его принятия. В решении об отказе в заключени</w:t>
      </w:r>
      <w:proofErr w:type="gramStart"/>
      <w:r w:rsidRPr="00285243">
        <w:rPr>
          <w:color w:val="000000"/>
        </w:rPr>
        <w:t>и</w:t>
      </w:r>
      <w:proofErr w:type="gramEnd"/>
      <w:r w:rsidRPr="00285243">
        <w:rPr>
          <w:color w:val="000000"/>
        </w:rPr>
        <w:t xml:space="preserve"> Договора разъясняются причины отказа</w:t>
      </w:r>
      <w:r w:rsidRPr="00285243">
        <w:t>. В случае принятия решения о заключении Договора Администрация в течение 20 рабочих дней после принятия такого решения направляет проект Договора хозяйствующему субъекту заказным письмом для подписания или вручает лично, а хозяйствующий субъект обязан в течение 5 рабочих дней подписать Договор и представить его в Администрацию.</w:t>
      </w:r>
    </w:p>
    <w:p w:rsidR="002377ED" w:rsidRDefault="002377ED" w:rsidP="002377ED">
      <w:pPr>
        <w:ind w:firstLine="567"/>
        <w:jc w:val="both"/>
        <w:rPr>
          <w:color w:val="000000"/>
        </w:rPr>
      </w:pPr>
      <w:r w:rsidRPr="00285243">
        <w:rPr>
          <w:color w:val="000000"/>
        </w:rPr>
        <w:t xml:space="preserve">5.10. Администрация подписывает Договор в течение 5 рабочих дней со дня получения подписанного экземпляра договора от хозяйствующего субъекта. </w:t>
      </w:r>
    </w:p>
    <w:p w:rsidR="002377ED" w:rsidRPr="00285243" w:rsidRDefault="002377ED" w:rsidP="002377ED">
      <w:pPr>
        <w:ind w:firstLine="567"/>
        <w:jc w:val="both"/>
        <w:rPr>
          <w:color w:val="000000"/>
        </w:rPr>
      </w:pPr>
    </w:p>
    <w:p w:rsidR="002377ED" w:rsidRPr="00606008" w:rsidRDefault="002377ED" w:rsidP="002377ED">
      <w:pPr>
        <w:shd w:val="clear" w:color="auto" w:fill="FFFFFF"/>
        <w:ind w:left="389"/>
        <w:jc w:val="both"/>
        <w:rPr>
          <w:b/>
        </w:rPr>
      </w:pPr>
      <w:r w:rsidRPr="00606008">
        <w:rPr>
          <w:b/>
          <w:bCs/>
          <w:color w:val="000000"/>
        </w:rPr>
        <w:t>6. Допуск к эксплуатации установленных нестационарных торговых объектов</w:t>
      </w:r>
    </w:p>
    <w:p w:rsidR="002377ED" w:rsidRPr="00606008" w:rsidRDefault="002377ED" w:rsidP="002377ED">
      <w:pPr>
        <w:shd w:val="clear" w:color="auto" w:fill="FFFFFF"/>
        <w:tabs>
          <w:tab w:val="left" w:pos="1162"/>
        </w:tabs>
        <w:ind w:right="10" w:firstLine="720"/>
        <w:jc w:val="both"/>
      </w:pPr>
      <w:r w:rsidRPr="00606008">
        <w:rPr>
          <w:color w:val="000000"/>
        </w:rPr>
        <w:t>6.1.</w:t>
      </w:r>
      <w:r w:rsidRPr="00606008">
        <w:rPr>
          <w:color w:val="000000"/>
        </w:rPr>
        <w:tab/>
        <w:t>Эксплуатация установленных нестационарных объектов разрешается в случае,</w:t>
      </w:r>
      <w:r>
        <w:rPr>
          <w:color w:val="000000"/>
        </w:rPr>
        <w:t xml:space="preserve"> </w:t>
      </w:r>
      <w:r w:rsidRPr="00606008">
        <w:rPr>
          <w:color w:val="000000"/>
          <w:spacing w:val="-1"/>
        </w:rPr>
        <w:t>если такие объекты размещены в соответствии с требованиями, указанными в Договоре на</w:t>
      </w:r>
      <w:r w:rsidRPr="00606008">
        <w:rPr>
          <w:color w:val="000000"/>
          <w:spacing w:val="-1"/>
        </w:rPr>
        <w:br/>
      </w:r>
      <w:r w:rsidRPr="00606008">
        <w:rPr>
          <w:color w:val="000000"/>
        </w:rPr>
        <w:t>размещение НТО и в паспорте НТО.</w:t>
      </w:r>
    </w:p>
    <w:p w:rsidR="002377ED" w:rsidRPr="00606008" w:rsidRDefault="002377ED" w:rsidP="002377ED">
      <w:pPr>
        <w:shd w:val="clear" w:color="auto" w:fill="FFFFFF"/>
        <w:tabs>
          <w:tab w:val="left" w:pos="1325"/>
        </w:tabs>
        <w:spacing w:line="274" w:lineRule="exact"/>
        <w:ind w:right="14" w:firstLine="720"/>
        <w:jc w:val="both"/>
      </w:pPr>
      <w:r w:rsidRPr="00606008">
        <w:rPr>
          <w:color w:val="000000"/>
        </w:rPr>
        <w:t>6.2.</w:t>
      </w:r>
      <w:r w:rsidRPr="00606008">
        <w:rPr>
          <w:color w:val="000000"/>
        </w:rPr>
        <w:tab/>
        <w:t>Нестационарный торговый объект, функционирующий круглогодично,</w:t>
      </w:r>
      <w:r>
        <w:rPr>
          <w:color w:val="000000"/>
        </w:rPr>
        <w:t xml:space="preserve"> </w:t>
      </w:r>
      <w:r w:rsidRPr="00606008">
        <w:rPr>
          <w:color w:val="000000"/>
        </w:rPr>
        <w:t xml:space="preserve">размещенный в соответствии с требованиями, указанными в Договоре, должен быть </w:t>
      </w:r>
      <w:r w:rsidRPr="00606008">
        <w:rPr>
          <w:color w:val="000000"/>
        </w:rPr>
        <w:lastRenderedPageBreak/>
        <w:t xml:space="preserve">непозднее 3-х месяцев </w:t>
      </w:r>
      <w:proofErr w:type="gramStart"/>
      <w:r w:rsidRPr="00606008">
        <w:rPr>
          <w:color w:val="000000"/>
        </w:rPr>
        <w:t>с даты заключения</w:t>
      </w:r>
      <w:proofErr w:type="gramEnd"/>
      <w:r w:rsidRPr="00606008">
        <w:rPr>
          <w:color w:val="000000"/>
        </w:rPr>
        <w:t xml:space="preserve"> Договора на размещение НТО предъявлен для</w:t>
      </w:r>
      <w:r>
        <w:rPr>
          <w:color w:val="000000"/>
        </w:rPr>
        <w:t xml:space="preserve"> </w:t>
      </w:r>
      <w:r w:rsidRPr="00606008">
        <w:rPr>
          <w:color w:val="000000"/>
        </w:rPr>
        <w:t>осмотра Комиссией.</w:t>
      </w:r>
    </w:p>
    <w:p w:rsidR="002377ED" w:rsidRPr="00606008" w:rsidRDefault="002377ED" w:rsidP="002377ED">
      <w:pPr>
        <w:shd w:val="clear" w:color="auto" w:fill="FFFFFF"/>
        <w:spacing w:line="274" w:lineRule="exact"/>
        <w:ind w:right="14" w:firstLine="720"/>
        <w:jc w:val="both"/>
      </w:pPr>
      <w:r w:rsidRPr="00606008">
        <w:rPr>
          <w:color w:val="000000"/>
        </w:rPr>
        <w:t xml:space="preserve">Нестационарный торговый объект, функционирующий сезонно, размещенный </w:t>
      </w:r>
      <w:proofErr w:type="spellStart"/>
      <w:r w:rsidRPr="00606008">
        <w:rPr>
          <w:color w:val="000000"/>
        </w:rPr>
        <w:t>всоответствии</w:t>
      </w:r>
      <w:proofErr w:type="spellEnd"/>
      <w:r w:rsidRPr="00606008">
        <w:rPr>
          <w:color w:val="000000"/>
        </w:rPr>
        <w:t xml:space="preserve"> с требованиями, указанными в Договоре, должен быть не позднее 5 дней </w:t>
      </w:r>
      <w:proofErr w:type="gramStart"/>
      <w:r w:rsidRPr="00606008">
        <w:rPr>
          <w:color w:val="000000"/>
        </w:rPr>
        <w:t>с</w:t>
      </w:r>
      <w:r>
        <w:rPr>
          <w:color w:val="000000"/>
        </w:rPr>
        <w:t xml:space="preserve"> </w:t>
      </w:r>
      <w:r w:rsidRPr="00606008">
        <w:rPr>
          <w:color w:val="000000"/>
        </w:rPr>
        <w:t>даты заключения</w:t>
      </w:r>
      <w:proofErr w:type="gramEnd"/>
      <w:r w:rsidRPr="00606008">
        <w:rPr>
          <w:color w:val="000000"/>
        </w:rPr>
        <w:t xml:space="preserve"> Договора на размещение НТО предъявлен для осмотра Комиссией.</w:t>
      </w:r>
    </w:p>
    <w:p w:rsidR="002377ED" w:rsidRPr="00606008" w:rsidRDefault="002377ED" w:rsidP="002377ED">
      <w:pPr>
        <w:shd w:val="clear" w:color="auto" w:fill="FFFFFF"/>
        <w:tabs>
          <w:tab w:val="left" w:pos="1282"/>
        </w:tabs>
        <w:spacing w:line="274" w:lineRule="exact"/>
        <w:ind w:firstLine="720"/>
        <w:jc w:val="both"/>
      </w:pPr>
      <w:r w:rsidRPr="00606008">
        <w:rPr>
          <w:color w:val="000000"/>
        </w:rPr>
        <w:t>6.3.</w:t>
      </w:r>
      <w:r w:rsidRPr="00606008">
        <w:rPr>
          <w:color w:val="000000"/>
        </w:rPr>
        <w:tab/>
        <w:t>Для осмотра нестационарного торгового объекта заявитель направляет в Администрацию соответствующее обращение. Комиссия в целях осмотра нестационарного объекта проводит проверку соответствия размещения НТО требованиям Договора в пятидневный срок с момента получения обращения.</w:t>
      </w:r>
    </w:p>
    <w:p w:rsidR="002377ED" w:rsidRPr="00606008" w:rsidRDefault="002377ED" w:rsidP="002377ED">
      <w:pPr>
        <w:shd w:val="clear" w:color="auto" w:fill="FFFFFF"/>
        <w:tabs>
          <w:tab w:val="left" w:pos="1190"/>
        </w:tabs>
        <w:spacing w:line="274" w:lineRule="exact"/>
        <w:ind w:right="10" w:firstLine="720"/>
        <w:jc w:val="both"/>
      </w:pPr>
      <w:r w:rsidRPr="00606008">
        <w:rPr>
          <w:color w:val="000000"/>
        </w:rPr>
        <w:t>6.4.</w:t>
      </w:r>
      <w:r w:rsidRPr="00606008">
        <w:rPr>
          <w:color w:val="000000"/>
        </w:rPr>
        <w:tab/>
        <w:t>По результатам осмотра нестационарного объекта в течение рабочего дня с</w:t>
      </w:r>
      <w:r>
        <w:rPr>
          <w:color w:val="000000"/>
        </w:rPr>
        <w:t xml:space="preserve"> </w:t>
      </w:r>
      <w:r w:rsidRPr="00606008">
        <w:rPr>
          <w:color w:val="000000"/>
        </w:rPr>
        <w:t>момента осмотра Комиссией составляется акт соответствия либо не соответствия</w:t>
      </w:r>
      <w:r>
        <w:rPr>
          <w:color w:val="000000"/>
        </w:rPr>
        <w:t xml:space="preserve"> </w:t>
      </w:r>
      <w:r w:rsidRPr="00606008">
        <w:rPr>
          <w:color w:val="000000"/>
        </w:rPr>
        <w:t>размещения нестационарного торгового объекта требованиям, указанным в Договоре.</w:t>
      </w:r>
    </w:p>
    <w:p w:rsidR="002377ED" w:rsidRPr="00606008" w:rsidRDefault="002377ED" w:rsidP="002377ED">
      <w:pPr>
        <w:shd w:val="clear" w:color="auto" w:fill="FFFFFF"/>
        <w:spacing w:line="274" w:lineRule="exact"/>
        <w:ind w:right="14" w:firstLine="720"/>
        <w:jc w:val="both"/>
      </w:pPr>
      <w:r w:rsidRPr="00606008">
        <w:rPr>
          <w:color w:val="000000"/>
        </w:rPr>
        <w:t>6.5.</w:t>
      </w:r>
      <w:r w:rsidRPr="00606008">
        <w:rPr>
          <w:color w:val="000000"/>
        </w:rPr>
        <w:tab/>
        <w:t>В случае если нестационарный торговый объект эксплуатируется без</w:t>
      </w:r>
      <w:r>
        <w:rPr>
          <w:color w:val="000000"/>
        </w:rPr>
        <w:t xml:space="preserve"> </w:t>
      </w:r>
      <w:r w:rsidRPr="00606008">
        <w:rPr>
          <w:color w:val="000000"/>
          <w:spacing w:val="-6"/>
        </w:rPr>
        <w:t xml:space="preserve">утвержденного     акта,     либо   Комиссия  </w:t>
      </w:r>
      <w:r w:rsidRPr="00606008">
        <w:rPr>
          <w:color w:val="000000"/>
        </w:rPr>
        <w:t>составила акт о не соответствии размещения НТО требованиям Договора, действие Договора прекращается Администрацией в одностороннем порядке, нестационарный торговый объект подлежит демонтажу.</w:t>
      </w:r>
    </w:p>
    <w:p w:rsidR="002377ED" w:rsidRPr="00606008" w:rsidRDefault="002377ED" w:rsidP="002377ED">
      <w:pPr>
        <w:ind w:firstLine="720"/>
        <w:jc w:val="both"/>
        <w:rPr>
          <w:b/>
        </w:rPr>
      </w:pPr>
    </w:p>
    <w:p w:rsidR="002377ED" w:rsidRPr="00606008" w:rsidRDefault="002377ED" w:rsidP="002377ED">
      <w:pPr>
        <w:ind w:firstLine="720"/>
        <w:jc w:val="center"/>
        <w:rPr>
          <w:b/>
        </w:rPr>
      </w:pPr>
      <w:r w:rsidRPr="00606008">
        <w:rPr>
          <w:b/>
        </w:rPr>
        <w:t>7. Самовольно установленные НТО.</w:t>
      </w:r>
      <w:r>
        <w:rPr>
          <w:b/>
        </w:rPr>
        <w:t xml:space="preserve"> </w:t>
      </w:r>
      <w:r w:rsidRPr="00606008">
        <w:rPr>
          <w:b/>
        </w:rPr>
        <w:t>Порядок демонтажа НТО</w:t>
      </w:r>
      <w:r>
        <w:rPr>
          <w:b/>
        </w:rPr>
        <w:t>.</w:t>
      </w:r>
    </w:p>
    <w:p w:rsidR="002377ED" w:rsidRPr="00606008" w:rsidRDefault="002377ED" w:rsidP="002377ED">
      <w:pPr>
        <w:ind w:firstLine="567"/>
        <w:jc w:val="both"/>
      </w:pPr>
      <w:r w:rsidRPr="00606008">
        <w:t> 7.1. Размещение и (или) эксплуатация НТО в нарушение настоящего положения не допускаются.</w:t>
      </w:r>
    </w:p>
    <w:p w:rsidR="002377ED" w:rsidRPr="00606008" w:rsidRDefault="002377ED" w:rsidP="002377ED">
      <w:pPr>
        <w:ind w:firstLine="567"/>
        <w:jc w:val="both"/>
      </w:pPr>
      <w:r w:rsidRPr="00606008">
        <w:t>7.2. Выявление неправомерно размещенных и (или) эксплуатируемых на территории поселения НТО  осуществляется Администрацией.</w:t>
      </w:r>
    </w:p>
    <w:p w:rsidR="002377ED" w:rsidRPr="00606008" w:rsidRDefault="002377ED" w:rsidP="002377ED">
      <w:pPr>
        <w:ind w:firstLine="567"/>
        <w:jc w:val="both"/>
      </w:pPr>
      <w:r w:rsidRPr="00606008">
        <w:t>7.3. Временные строения и сооружения подлежат демонтажу в порядке, установленном действующим законодательством, в следующих случаях:</w:t>
      </w:r>
    </w:p>
    <w:p w:rsidR="002377ED" w:rsidRPr="00606008" w:rsidRDefault="002377ED" w:rsidP="002377ED">
      <w:pPr>
        <w:ind w:firstLine="567"/>
        <w:jc w:val="both"/>
      </w:pPr>
      <w:r w:rsidRPr="00606008">
        <w:t>7.3.1. Размещение и/или эксплуатация НТО в нарушение настоящего Положения, в том числе в случае самовольного размещения НТО;</w:t>
      </w:r>
    </w:p>
    <w:p w:rsidR="002377ED" w:rsidRPr="00606008" w:rsidRDefault="002377ED" w:rsidP="002377ED">
      <w:pPr>
        <w:ind w:firstLine="567"/>
        <w:jc w:val="both"/>
      </w:pPr>
      <w:r w:rsidRPr="00606008">
        <w:t>7.3.2. Расторжение или прекращение договора на размещение НТО;</w:t>
      </w:r>
    </w:p>
    <w:p w:rsidR="002377ED" w:rsidRPr="00606008" w:rsidRDefault="002377ED" w:rsidP="002377ED">
      <w:pPr>
        <w:ind w:firstLine="567"/>
        <w:jc w:val="both"/>
      </w:pPr>
      <w:r w:rsidRPr="00606008">
        <w:t>7.3.</w:t>
      </w:r>
      <w:r>
        <w:t>3</w:t>
      </w:r>
      <w:r w:rsidRPr="00606008">
        <w:t>. Исключение места размещения НТО из схемы размещения НТО;</w:t>
      </w:r>
    </w:p>
    <w:p w:rsidR="002377ED" w:rsidRPr="00606008" w:rsidRDefault="002377ED" w:rsidP="002377ED">
      <w:pPr>
        <w:ind w:firstLine="567"/>
        <w:jc w:val="both"/>
      </w:pPr>
      <w:r w:rsidRPr="00606008">
        <w:t>7.3.</w:t>
      </w:r>
      <w:r>
        <w:t>4</w:t>
      </w:r>
      <w:r w:rsidRPr="00606008">
        <w:t>. Неисполнение собственником (владельцем) НТО предписания Администрации об устранении нарушений действующего законодательства, предусматривающего демонтаж НТО, освобождение занимаемого им земельного участка.</w:t>
      </w:r>
    </w:p>
    <w:p w:rsidR="002377ED" w:rsidRPr="00606008" w:rsidRDefault="002377ED" w:rsidP="002377ED">
      <w:pPr>
        <w:ind w:firstLine="567"/>
        <w:jc w:val="both"/>
      </w:pPr>
      <w:r w:rsidRPr="00606008">
        <w:t>7.4. При выявлении неправомерно размещенных и (или) эксплуатируемых на территории поселения НТО  Администрация выдает собственнику (владельцу) НТО предписание о его демонтаже и освобождении занятого им земельного участка (далее – предписание) в срок, определенный предписанием.</w:t>
      </w:r>
    </w:p>
    <w:p w:rsidR="002377ED" w:rsidRPr="00606008" w:rsidRDefault="002377ED" w:rsidP="002377ED">
      <w:pPr>
        <w:ind w:firstLine="567"/>
        <w:jc w:val="both"/>
      </w:pPr>
      <w:r w:rsidRPr="00606008">
        <w:t>Срок демонтажа временного строения и сооружения составляет не более 20 дней.</w:t>
      </w:r>
    </w:p>
    <w:p w:rsidR="002377ED" w:rsidRPr="00606008" w:rsidRDefault="002377ED" w:rsidP="002377ED">
      <w:pPr>
        <w:ind w:firstLine="567"/>
        <w:jc w:val="both"/>
      </w:pPr>
      <w:r w:rsidRPr="00606008">
        <w:t>Срок, установленный предписанием, может быть продлен уполномоченным лицом Администрации не более чем на 10 дней в случае невозможности осуществления собственником (владельцем) временного строения и сооружения демонтажа по независящим от него причинам.</w:t>
      </w:r>
    </w:p>
    <w:p w:rsidR="002377ED" w:rsidRPr="00606008" w:rsidRDefault="002377ED" w:rsidP="002377ED">
      <w:pPr>
        <w:ind w:firstLine="567"/>
        <w:jc w:val="both"/>
      </w:pPr>
      <w:r w:rsidRPr="00606008">
        <w:t>7.5. Если собственник (владелец) незаконно размещенного и (или) эксплуатируемого на территории поселения НТО установлен, предписание выдается ему лично под роспись либо предписание направляется ему по почте заказным письмом с уведомлением о вручении.</w:t>
      </w:r>
    </w:p>
    <w:p w:rsidR="002377ED" w:rsidRPr="00606008" w:rsidRDefault="002377ED" w:rsidP="002377ED">
      <w:pPr>
        <w:ind w:firstLine="567"/>
        <w:jc w:val="both"/>
      </w:pPr>
      <w:r w:rsidRPr="00606008">
        <w:t>Датой надлежащего уведомления признается дата получения Администрацией подтверждения о вручении предписания или уведомления либо дата получения Администрацией информации об отсутствии собственника (владельца) НТО по его адресу.</w:t>
      </w:r>
    </w:p>
    <w:p w:rsidR="002377ED" w:rsidRPr="00606008" w:rsidRDefault="002377ED" w:rsidP="002377ED">
      <w:pPr>
        <w:ind w:firstLine="567"/>
        <w:jc w:val="both"/>
      </w:pPr>
      <w:r w:rsidRPr="00606008">
        <w:t xml:space="preserve">При невозможности получения указанных подтверждения либо информации датой такого надлежащего уведомления признается дата по истечении 20 дней </w:t>
      </w:r>
      <w:proofErr w:type="gramStart"/>
      <w:r w:rsidRPr="00606008">
        <w:t>с даты направления</w:t>
      </w:r>
      <w:proofErr w:type="gramEnd"/>
      <w:r w:rsidRPr="00606008">
        <w:t xml:space="preserve"> предписания собственнику (владельцу) НТО по почте заказным письмом с уведомлением о вручении.</w:t>
      </w:r>
    </w:p>
    <w:p w:rsidR="002377ED" w:rsidRPr="00606008" w:rsidRDefault="002377ED" w:rsidP="002377ED">
      <w:pPr>
        <w:ind w:firstLine="567"/>
        <w:jc w:val="both"/>
      </w:pPr>
      <w:r w:rsidRPr="00606008">
        <w:t xml:space="preserve">Если собственник (владелец) неправомерно размещенного и (или) эксплуатируемого на территории поселения НТО не установлен, на НТО размещается предписание с указанием срока демонтажа, о чем уполномоченным должностным лицом Администрации делается отметка на бланке предписания. В данном случае датой надлежащего уведомления </w:t>
      </w:r>
      <w:r w:rsidRPr="00606008">
        <w:lastRenderedPageBreak/>
        <w:t xml:space="preserve">собственника (владельца) НТО считается дата по истечении 20 дней </w:t>
      </w:r>
      <w:proofErr w:type="gramStart"/>
      <w:r w:rsidRPr="00606008">
        <w:t>с даты размещения</w:t>
      </w:r>
      <w:proofErr w:type="gramEnd"/>
      <w:r w:rsidRPr="00606008">
        <w:t xml:space="preserve"> предписания на временном строении и сооружении.</w:t>
      </w:r>
    </w:p>
    <w:p w:rsidR="002377ED" w:rsidRPr="00606008" w:rsidRDefault="002377ED" w:rsidP="002377ED">
      <w:pPr>
        <w:ind w:firstLine="567"/>
        <w:jc w:val="both"/>
      </w:pPr>
      <w:r w:rsidRPr="00606008">
        <w:t>7.6. Демонтаж НТО  и освобождение земельных участков в добровольном порядке производится собственниками (владельцами) НТО за собственный счет в срок, указанный в предписании.</w:t>
      </w:r>
    </w:p>
    <w:p w:rsidR="002377ED" w:rsidRPr="00606008" w:rsidRDefault="002377ED" w:rsidP="002377ED">
      <w:pPr>
        <w:ind w:firstLine="567"/>
        <w:jc w:val="both"/>
      </w:pPr>
      <w:r w:rsidRPr="00606008">
        <w:t>7.</w:t>
      </w:r>
      <w:r>
        <w:t>7</w:t>
      </w:r>
      <w:r w:rsidRPr="00606008">
        <w:t>. В случае невыполнения собственником (владельцем) НТО демонтажа в указанный в предписании срок Администрация вправе произвести демонтаж незаконно размещенного и (или) эксплуатируемого на территории поселения НТО самостоятельно, с последующим возложением затрат на собственника (владельца) НТО.</w:t>
      </w:r>
    </w:p>
    <w:p w:rsidR="002377ED" w:rsidRPr="00606008" w:rsidRDefault="002377ED" w:rsidP="002377ED">
      <w:pPr>
        <w:ind w:firstLine="567"/>
        <w:jc w:val="both"/>
      </w:pPr>
      <w:r>
        <w:t>7.8</w:t>
      </w:r>
      <w:r w:rsidRPr="00606008">
        <w:t xml:space="preserve">. </w:t>
      </w:r>
      <w:r>
        <w:t xml:space="preserve">За выявленный </w:t>
      </w:r>
      <w:r w:rsidRPr="00C87D9D">
        <w:t>Администраци</w:t>
      </w:r>
      <w:r>
        <w:t>ей факт</w:t>
      </w:r>
      <w:r w:rsidRPr="00606008">
        <w:t xml:space="preserve"> неправомерно</w:t>
      </w:r>
      <w:r>
        <w:t>го</w:t>
      </w:r>
      <w:r w:rsidRPr="00606008">
        <w:t xml:space="preserve"> размещен</w:t>
      </w:r>
      <w:r>
        <w:t>ия</w:t>
      </w:r>
      <w:r w:rsidRPr="00606008">
        <w:t xml:space="preserve"> и (или) эксплуат</w:t>
      </w:r>
      <w:r>
        <w:t>ации</w:t>
      </w:r>
      <w:r w:rsidRPr="00606008">
        <w:t xml:space="preserve"> на территории поселения НТО</w:t>
      </w:r>
      <w:r>
        <w:t>,</w:t>
      </w:r>
      <w:r w:rsidRPr="00606008">
        <w:t xml:space="preserve"> собственник (владел</w:t>
      </w:r>
      <w:r>
        <w:t>е</w:t>
      </w:r>
      <w:r w:rsidRPr="00606008">
        <w:t>ц) НТО</w:t>
      </w:r>
      <w:r>
        <w:t xml:space="preserve"> </w:t>
      </w:r>
      <w:proofErr w:type="gramStart"/>
      <w:r>
        <w:t>оплачивает штраф,</w:t>
      </w:r>
      <w:r w:rsidRPr="00606008">
        <w:t xml:space="preserve"> в</w:t>
      </w:r>
      <w:proofErr w:type="gramEnd"/>
      <w:r w:rsidRPr="00606008">
        <w:t xml:space="preserve"> </w:t>
      </w:r>
      <w:r>
        <w:t>сто</w:t>
      </w:r>
      <w:r w:rsidRPr="00606008">
        <w:t>кратном размере от годовой платы за размещение НТО, рассчитанной в соответствии с Методикой.</w:t>
      </w:r>
    </w:p>
    <w:p w:rsidR="002377ED" w:rsidRPr="00606008" w:rsidRDefault="002377ED" w:rsidP="002377ED">
      <w:pPr>
        <w:ind w:firstLine="720"/>
        <w:jc w:val="both"/>
        <w:rPr>
          <w:b/>
        </w:rPr>
      </w:pPr>
    </w:p>
    <w:p w:rsidR="002377ED" w:rsidRDefault="002377ED" w:rsidP="002377ED">
      <w:pPr>
        <w:ind w:firstLine="720"/>
        <w:jc w:val="center"/>
        <w:rPr>
          <w:b/>
        </w:rPr>
      </w:pPr>
      <w:r w:rsidRPr="00606008">
        <w:rPr>
          <w:b/>
        </w:rPr>
        <w:t xml:space="preserve">8. </w:t>
      </w:r>
      <w:proofErr w:type="gramStart"/>
      <w:r w:rsidRPr="00606008">
        <w:rPr>
          <w:b/>
        </w:rPr>
        <w:t>Контроль за</w:t>
      </w:r>
      <w:proofErr w:type="gramEnd"/>
      <w:r w:rsidRPr="00606008">
        <w:rPr>
          <w:b/>
        </w:rPr>
        <w:t xml:space="preserve"> размещением и эксплуатацией НТО</w:t>
      </w:r>
      <w:r>
        <w:rPr>
          <w:b/>
        </w:rPr>
        <w:t>.</w:t>
      </w:r>
    </w:p>
    <w:p w:rsidR="002377ED" w:rsidRPr="00606008" w:rsidRDefault="002377ED" w:rsidP="002377ED">
      <w:pPr>
        <w:ind w:firstLine="567"/>
        <w:jc w:val="both"/>
      </w:pPr>
      <w:r w:rsidRPr="00606008">
        <w:t xml:space="preserve">8.1. </w:t>
      </w:r>
      <w:proofErr w:type="gramStart"/>
      <w:r w:rsidRPr="00606008">
        <w:t>Контроль за</w:t>
      </w:r>
      <w:proofErr w:type="gramEnd"/>
      <w:r w:rsidRPr="00606008">
        <w:t xml:space="preserve"> соблюдением настоящего положения при размещении и (или) эксплуатации НТО  осуществляет Администрация в соответствии с муниципальными правовыми актами поселения.</w:t>
      </w:r>
    </w:p>
    <w:p w:rsidR="002377ED" w:rsidRPr="00606008" w:rsidRDefault="002377ED" w:rsidP="002377ED">
      <w:pPr>
        <w:ind w:firstLine="567"/>
        <w:jc w:val="both"/>
      </w:pPr>
      <w:r w:rsidRPr="00606008">
        <w:t xml:space="preserve">8.2. При осуществлении </w:t>
      </w:r>
      <w:proofErr w:type="gramStart"/>
      <w:r w:rsidRPr="00606008">
        <w:t>контроля за</w:t>
      </w:r>
      <w:proofErr w:type="gramEnd"/>
      <w:r w:rsidRPr="00606008">
        <w:t xml:space="preserve"> соблюдением настоящего положения Администрация:</w:t>
      </w:r>
    </w:p>
    <w:p w:rsidR="002377ED" w:rsidRPr="00606008" w:rsidRDefault="002377ED" w:rsidP="002377ED">
      <w:pPr>
        <w:ind w:firstLine="567"/>
        <w:jc w:val="both"/>
      </w:pPr>
      <w:r w:rsidRPr="00606008">
        <w:t xml:space="preserve">8.2.1. Осуществляет учет временных строений и сооружений и </w:t>
      </w:r>
      <w:proofErr w:type="gramStart"/>
      <w:r w:rsidRPr="00606008">
        <w:t>контроль за</w:t>
      </w:r>
      <w:proofErr w:type="gramEnd"/>
      <w:r w:rsidRPr="00606008">
        <w:t xml:space="preserve"> их размещением на территории поселения;</w:t>
      </w:r>
    </w:p>
    <w:p w:rsidR="002377ED" w:rsidRPr="00606008" w:rsidRDefault="002377ED" w:rsidP="002377ED">
      <w:pPr>
        <w:ind w:firstLine="567"/>
        <w:jc w:val="both"/>
      </w:pPr>
      <w:r w:rsidRPr="00606008">
        <w:t xml:space="preserve">8.2.2. Осуществляет </w:t>
      </w:r>
      <w:proofErr w:type="gramStart"/>
      <w:r w:rsidRPr="00606008">
        <w:t>контроль за</w:t>
      </w:r>
      <w:proofErr w:type="gramEnd"/>
      <w:r w:rsidRPr="00606008">
        <w:t xml:space="preserve"> исполнением условий согласования размещения НТО;</w:t>
      </w:r>
    </w:p>
    <w:p w:rsidR="002377ED" w:rsidRPr="00606008" w:rsidRDefault="002377ED" w:rsidP="002377ED">
      <w:pPr>
        <w:ind w:firstLine="567"/>
        <w:jc w:val="both"/>
      </w:pPr>
      <w:r w:rsidRPr="00606008">
        <w:t>8.2.3. Принимает меры по недопущению самовольного увеличения занимаемой под НТО площади;</w:t>
      </w:r>
    </w:p>
    <w:p w:rsidR="002377ED" w:rsidRPr="00606008" w:rsidRDefault="002377ED" w:rsidP="002377ED">
      <w:pPr>
        <w:ind w:firstLine="567"/>
        <w:jc w:val="both"/>
      </w:pPr>
      <w:r w:rsidRPr="00606008">
        <w:t>8.2.4. Выявляет факты неправомерного размещения и эксплуатации НТО;</w:t>
      </w:r>
    </w:p>
    <w:p w:rsidR="002377ED" w:rsidRPr="00606008" w:rsidRDefault="002377ED" w:rsidP="002377ED">
      <w:pPr>
        <w:ind w:firstLine="567"/>
        <w:jc w:val="both"/>
      </w:pPr>
      <w:r w:rsidRPr="00606008">
        <w:t>8.2.5. Принимает меры по демонтажу самовольно установленных НТО;</w:t>
      </w:r>
    </w:p>
    <w:p w:rsidR="002377ED" w:rsidRPr="00606008" w:rsidRDefault="002377ED" w:rsidP="002377ED">
      <w:pPr>
        <w:ind w:firstLine="567"/>
        <w:jc w:val="both"/>
      </w:pPr>
      <w:r w:rsidRPr="00606008">
        <w:t>8.2.6. Осуществляет сбор, подготовку и направление материалов в суд</w:t>
      </w:r>
      <w:r>
        <w:t>, правоохранительные</w:t>
      </w:r>
      <w:r w:rsidRPr="00606008">
        <w:t xml:space="preserve"> и иные органы и организации в связи с нарушением настоящего Положения и требований действующего законодательства;</w:t>
      </w:r>
    </w:p>
    <w:p w:rsidR="002377ED" w:rsidRPr="00606008" w:rsidRDefault="002377ED" w:rsidP="002377ED">
      <w:pPr>
        <w:ind w:firstLine="567"/>
        <w:jc w:val="both"/>
      </w:pPr>
      <w:r w:rsidRPr="00606008">
        <w:t>8.2.7. Осуществляет иные полномочия, предусмотренные муниципальными правовыми актами поселения.</w:t>
      </w:r>
    </w:p>
    <w:p w:rsidR="002377ED" w:rsidRPr="00606008" w:rsidRDefault="002377ED" w:rsidP="002377ED">
      <w:pPr>
        <w:shd w:val="clear" w:color="auto" w:fill="FFFFFF"/>
        <w:ind w:right="10" w:firstLine="567"/>
        <w:jc w:val="both"/>
        <w:rPr>
          <w:bCs/>
          <w:color w:val="000000"/>
        </w:rPr>
      </w:pPr>
    </w:p>
    <w:p w:rsidR="002377ED" w:rsidRPr="00606008" w:rsidRDefault="002377ED" w:rsidP="002377ED">
      <w:pPr>
        <w:shd w:val="clear" w:color="auto" w:fill="FFFFFF"/>
        <w:spacing w:line="274" w:lineRule="exact"/>
        <w:ind w:right="715" w:firstLine="567"/>
        <w:jc w:val="both"/>
        <w:rPr>
          <w:color w:val="000000"/>
          <w:spacing w:val="-1"/>
        </w:rPr>
      </w:pPr>
    </w:p>
    <w:p w:rsidR="002377ED" w:rsidRPr="00606008" w:rsidRDefault="002377ED" w:rsidP="002377ED">
      <w:pPr>
        <w:shd w:val="clear" w:color="auto" w:fill="FFFFFF"/>
        <w:spacing w:line="274" w:lineRule="exact"/>
        <w:ind w:right="715" w:firstLine="567"/>
        <w:jc w:val="both"/>
        <w:rPr>
          <w:color w:val="000000"/>
          <w:spacing w:val="-1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</w:rPr>
      </w:pPr>
    </w:p>
    <w:p w:rsidR="002377ED" w:rsidRDefault="002377ED" w:rsidP="002377ED">
      <w:pPr>
        <w:shd w:val="clear" w:color="auto" w:fill="FFFFFF"/>
        <w:spacing w:line="274" w:lineRule="exact"/>
        <w:ind w:right="715"/>
        <w:rPr>
          <w:bCs/>
          <w:color w:val="000000"/>
        </w:rPr>
      </w:pPr>
    </w:p>
    <w:p w:rsidR="002377ED" w:rsidRPr="00606008" w:rsidRDefault="002377ED" w:rsidP="002377ED">
      <w:pPr>
        <w:shd w:val="clear" w:color="auto" w:fill="FFFFFF"/>
        <w:spacing w:line="274" w:lineRule="exact"/>
        <w:ind w:right="715"/>
        <w:jc w:val="right"/>
      </w:pPr>
      <w:r w:rsidRPr="00606008">
        <w:rPr>
          <w:bCs/>
          <w:color w:val="000000"/>
        </w:rPr>
        <w:t>Приложение № 1</w:t>
      </w:r>
    </w:p>
    <w:p w:rsidR="002377ED" w:rsidRPr="00606008" w:rsidRDefault="002377ED" w:rsidP="002377ED">
      <w:pPr>
        <w:shd w:val="clear" w:color="auto" w:fill="FFFFFF"/>
        <w:spacing w:line="274" w:lineRule="exact"/>
        <w:ind w:right="720"/>
        <w:jc w:val="right"/>
      </w:pPr>
      <w:r w:rsidRPr="00606008">
        <w:rPr>
          <w:bCs/>
          <w:color w:val="000000"/>
        </w:rPr>
        <w:t>к Порядку размещения</w:t>
      </w:r>
    </w:p>
    <w:p w:rsidR="002377ED" w:rsidRPr="00606008" w:rsidRDefault="002377ED" w:rsidP="002377ED">
      <w:pPr>
        <w:shd w:val="clear" w:color="auto" w:fill="FFFFFF"/>
        <w:spacing w:line="274" w:lineRule="exact"/>
        <w:ind w:right="715"/>
        <w:jc w:val="right"/>
      </w:pPr>
      <w:r w:rsidRPr="00606008">
        <w:rPr>
          <w:bCs/>
          <w:color w:val="000000"/>
        </w:rPr>
        <w:t>нестационарных торговых</w:t>
      </w:r>
    </w:p>
    <w:p w:rsidR="002377ED" w:rsidRPr="00606008" w:rsidRDefault="002377ED" w:rsidP="002377ED">
      <w:pPr>
        <w:shd w:val="clear" w:color="auto" w:fill="FFFFFF"/>
        <w:spacing w:line="274" w:lineRule="exact"/>
        <w:ind w:right="715"/>
        <w:jc w:val="right"/>
      </w:pPr>
      <w:r w:rsidRPr="00606008">
        <w:rPr>
          <w:bCs/>
          <w:color w:val="000000"/>
        </w:rPr>
        <w:t>объектов на территории</w:t>
      </w:r>
    </w:p>
    <w:p w:rsidR="002377ED" w:rsidRPr="00606008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  <w:spacing w:val="-2"/>
        </w:rPr>
      </w:pPr>
      <w:r w:rsidRPr="00606008">
        <w:rPr>
          <w:bCs/>
          <w:color w:val="000000"/>
          <w:spacing w:val="-2"/>
        </w:rPr>
        <w:t>муниципального образования</w:t>
      </w:r>
    </w:p>
    <w:p w:rsidR="002377ED" w:rsidRPr="00606008" w:rsidRDefault="002377ED" w:rsidP="002377ED">
      <w:pPr>
        <w:shd w:val="clear" w:color="auto" w:fill="FFFFFF"/>
        <w:spacing w:line="274" w:lineRule="exact"/>
        <w:ind w:right="715"/>
        <w:jc w:val="both"/>
        <w:rPr>
          <w:bCs/>
          <w:color w:val="000000"/>
          <w:spacing w:val="-2"/>
        </w:rPr>
      </w:pPr>
    </w:p>
    <w:p w:rsidR="002377ED" w:rsidRPr="00606008" w:rsidRDefault="002377ED" w:rsidP="002377ED">
      <w:pPr>
        <w:jc w:val="both"/>
        <w:rPr>
          <w:b/>
          <w:bCs/>
        </w:rPr>
      </w:pPr>
    </w:p>
    <w:p w:rsidR="002377ED" w:rsidRPr="00606008" w:rsidRDefault="002377ED" w:rsidP="002377ED">
      <w:pPr>
        <w:jc w:val="center"/>
        <w:rPr>
          <w:b/>
        </w:rPr>
      </w:pPr>
      <w:r w:rsidRPr="00606008">
        <w:rPr>
          <w:b/>
          <w:bCs/>
        </w:rPr>
        <w:t>Типовая форма заявления</w:t>
      </w:r>
    </w:p>
    <w:p w:rsidR="002377ED" w:rsidRPr="00606008" w:rsidRDefault="002377ED" w:rsidP="002377ED">
      <w:pPr>
        <w:jc w:val="center"/>
        <w:rPr>
          <w:b/>
          <w:bCs/>
        </w:rPr>
      </w:pPr>
      <w:r w:rsidRPr="00606008">
        <w:rPr>
          <w:b/>
          <w:bCs/>
        </w:rPr>
        <w:t>о заключении договора на размещение нестационарных торговых объектов</w:t>
      </w:r>
    </w:p>
    <w:p w:rsidR="002377ED" w:rsidRPr="00606008" w:rsidRDefault="002377ED" w:rsidP="002377ED">
      <w:pPr>
        <w:jc w:val="center"/>
        <w:rPr>
          <w:b/>
        </w:rPr>
      </w:pPr>
      <w:r w:rsidRPr="00606008">
        <w:rPr>
          <w:b/>
          <w:bCs/>
        </w:rPr>
        <w:t>без проведения аукционов</w:t>
      </w:r>
    </w:p>
    <w:p w:rsidR="002377ED" w:rsidRPr="00606008" w:rsidRDefault="002377ED" w:rsidP="002377ED">
      <w:pPr>
        <w:jc w:val="both"/>
        <w:rPr>
          <w:b/>
        </w:rPr>
      </w:pPr>
    </w:p>
    <w:tbl>
      <w:tblPr>
        <w:tblW w:w="0" w:type="auto"/>
        <w:tblInd w:w="5353" w:type="dxa"/>
        <w:tblLook w:val="00A0"/>
      </w:tblPr>
      <w:tblGrid>
        <w:gridCol w:w="4501"/>
      </w:tblGrid>
      <w:tr w:rsidR="002377ED" w:rsidRPr="00606008" w:rsidTr="00613F94">
        <w:tc>
          <w:tcPr>
            <w:tcW w:w="4501" w:type="dxa"/>
          </w:tcPr>
          <w:p w:rsidR="002377ED" w:rsidRPr="00606008" w:rsidRDefault="002377ED" w:rsidP="00613F94">
            <w:pPr>
              <w:jc w:val="both"/>
              <w:rPr>
                <w:rFonts w:eastAsia="Batang"/>
              </w:rPr>
            </w:pPr>
            <w:r w:rsidRPr="00606008">
              <w:t xml:space="preserve">Главе администрации муниципального образования  </w:t>
            </w:r>
            <w:r>
              <w:t>Октябрьское</w:t>
            </w:r>
            <w:r w:rsidRPr="00606008">
              <w:t xml:space="preserve"> сельское поселение </w:t>
            </w:r>
            <w:r>
              <w:t>Горьковского</w:t>
            </w:r>
            <w:r w:rsidRPr="00606008">
              <w:t xml:space="preserve"> района </w:t>
            </w:r>
            <w:r>
              <w:t>Омской</w:t>
            </w:r>
            <w:r w:rsidRPr="00606008">
              <w:t xml:space="preserve"> области</w:t>
            </w:r>
          </w:p>
          <w:p w:rsidR="002377ED" w:rsidRPr="00606008" w:rsidRDefault="002377ED" w:rsidP="00613F94">
            <w:pPr>
              <w:jc w:val="both"/>
            </w:pPr>
            <w:r w:rsidRPr="00606008">
              <w:t>______________________________</w:t>
            </w:r>
          </w:p>
          <w:p w:rsidR="002377ED" w:rsidRPr="00606008" w:rsidRDefault="002377ED" w:rsidP="00613F94">
            <w:pPr>
              <w:jc w:val="both"/>
            </w:pPr>
            <w:r w:rsidRPr="00606008">
              <w:t>______________________________</w:t>
            </w:r>
          </w:p>
          <w:p w:rsidR="002377ED" w:rsidRPr="00606008" w:rsidRDefault="002377ED" w:rsidP="00613F94">
            <w:pPr>
              <w:jc w:val="both"/>
            </w:pPr>
            <w:proofErr w:type="gramStart"/>
            <w:r w:rsidRPr="00606008">
              <w:t>(фамилия, имя, отчество руководителя</w:t>
            </w:r>
            <w:proofErr w:type="gramEnd"/>
          </w:p>
          <w:p w:rsidR="002377ED" w:rsidRPr="00606008" w:rsidRDefault="002377ED" w:rsidP="00613F94">
            <w:pPr>
              <w:jc w:val="both"/>
              <w:rPr>
                <w:rFonts w:eastAsia="Batang"/>
              </w:rPr>
            </w:pPr>
            <w:r w:rsidRPr="00606008">
              <w:t>хозяйствующего субъекта)</w:t>
            </w:r>
          </w:p>
          <w:p w:rsidR="002377ED" w:rsidRPr="00606008" w:rsidRDefault="002377ED" w:rsidP="00613F94">
            <w:pPr>
              <w:jc w:val="both"/>
              <w:rPr>
                <w:rFonts w:eastAsia="Batang"/>
              </w:rPr>
            </w:pPr>
            <w:r w:rsidRPr="00606008">
              <w:t>______________________________</w:t>
            </w:r>
          </w:p>
          <w:p w:rsidR="002377ED" w:rsidRPr="00606008" w:rsidRDefault="002377ED" w:rsidP="00613F94">
            <w:pPr>
              <w:jc w:val="both"/>
              <w:rPr>
                <w:rFonts w:eastAsia="Batang"/>
                <w:b/>
              </w:rPr>
            </w:pPr>
            <w:r w:rsidRPr="00606008">
              <w:t>(ОГРН или ОГРНИП)</w:t>
            </w:r>
          </w:p>
        </w:tc>
      </w:tr>
    </w:tbl>
    <w:p w:rsidR="002377ED" w:rsidRPr="00606008" w:rsidRDefault="002377ED" w:rsidP="002377ED">
      <w:pPr>
        <w:jc w:val="center"/>
      </w:pPr>
      <w:r w:rsidRPr="00606008">
        <w:t>Заявление</w:t>
      </w:r>
    </w:p>
    <w:p w:rsidR="002377ED" w:rsidRPr="00606008" w:rsidRDefault="002377ED" w:rsidP="002377ED">
      <w:pPr>
        <w:ind w:firstLine="709"/>
        <w:jc w:val="both"/>
      </w:pPr>
      <w:r w:rsidRPr="00606008">
        <w:t>Прошу Вас рассмотреть возможность заключения договора на размещение нестационарного торгового объекта без проведения аукциона _______________________________________________________________________________________________________________________________________________________________,</w:t>
      </w:r>
    </w:p>
    <w:p w:rsidR="002377ED" w:rsidRPr="00606008" w:rsidRDefault="002377ED" w:rsidP="002377ED">
      <w:pPr>
        <w:jc w:val="both"/>
      </w:pPr>
      <w:r w:rsidRPr="00606008">
        <w:t>(тип торгового объекта, площадь, специализация объекта)</w:t>
      </w:r>
    </w:p>
    <w:p w:rsidR="002377ED" w:rsidRPr="00606008" w:rsidRDefault="002377ED" w:rsidP="002377ED">
      <w:pPr>
        <w:jc w:val="both"/>
      </w:pPr>
      <w:r w:rsidRPr="00606008">
        <w:t>________________________________________________________________________________</w:t>
      </w:r>
    </w:p>
    <w:p w:rsidR="002377ED" w:rsidRPr="00606008" w:rsidRDefault="002377ED" w:rsidP="002377ED">
      <w:pPr>
        <w:jc w:val="both"/>
      </w:pPr>
      <w:proofErr w:type="gramStart"/>
      <w:r w:rsidRPr="00606008">
        <w:t xml:space="preserve">(фирменное наименование (название), сведения об организационно-правовой форме, </w:t>
      </w:r>
      <w:proofErr w:type="gramEnd"/>
    </w:p>
    <w:p w:rsidR="002377ED" w:rsidRPr="00606008" w:rsidRDefault="002377ED" w:rsidP="002377ED">
      <w:pPr>
        <w:jc w:val="both"/>
      </w:pPr>
      <w:proofErr w:type="gramStart"/>
      <w:r w:rsidRPr="00606008">
        <w:t>место нахождения, почтовый адрес (для юридического лица), фамилия, имя, отчество (при наличии), паспортные данные, сведения о месте жительства (для индивидуального предпринимателя), номер контактного телефона ________________________________________________________________________________</w:t>
      </w:r>
      <w:proofErr w:type="gramEnd"/>
    </w:p>
    <w:p w:rsidR="002377ED" w:rsidRPr="00606008" w:rsidRDefault="002377ED" w:rsidP="002377ED">
      <w:pPr>
        <w:jc w:val="both"/>
      </w:pPr>
      <w:r w:rsidRPr="00606008">
        <w:t>________________________________________________________________________________</w:t>
      </w:r>
    </w:p>
    <w:p w:rsidR="002377ED" w:rsidRPr="00606008" w:rsidRDefault="002377ED" w:rsidP="002377ED">
      <w:pPr>
        <w:jc w:val="both"/>
      </w:pPr>
      <w:r w:rsidRPr="00606008">
        <w:t>(реквизиты действующего договора аренды земельного участка или договора на размещение нестационарного торгового объекта)</w:t>
      </w:r>
    </w:p>
    <w:p w:rsidR="002377ED" w:rsidRPr="00606008" w:rsidRDefault="002377ED" w:rsidP="002377ED">
      <w:pPr>
        <w:ind w:firstLine="709"/>
        <w:jc w:val="both"/>
      </w:pPr>
      <w:r w:rsidRPr="00606008">
        <w:rPr>
          <w:iCs/>
        </w:rPr>
        <w:t>Заявляю:</w:t>
      </w:r>
    </w:p>
    <w:p w:rsidR="002377ED" w:rsidRPr="00606008" w:rsidRDefault="002377ED" w:rsidP="002377ED">
      <w:pPr>
        <w:ind w:firstLine="709"/>
        <w:jc w:val="both"/>
      </w:pPr>
      <w:r w:rsidRPr="00606008">
        <w:t>- об отсутствии решения о ликвидации заявителя – юридического лица, 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377ED" w:rsidRPr="00606008" w:rsidRDefault="002377ED" w:rsidP="002377ED">
      <w:pPr>
        <w:ind w:firstLine="709"/>
        <w:jc w:val="both"/>
      </w:pPr>
      <w:r w:rsidRPr="00606008"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подачи настоящего заявления;</w:t>
      </w:r>
    </w:p>
    <w:p w:rsidR="002377ED" w:rsidRPr="00606008" w:rsidRDefault="002377ED" w:rsidP="002377ED">
      <w:pPr>
        <w:ind w:firstLine="709"/>
        <w:jc w:val="both"/>
      </w:pPr>
      <w:r w:rsidRPr="00606008">
        <w:t>- об отсутствии задолженности по начисленным налогам, сборам и иным обязательным платежам перед бюджетами всех уровней и государственными внебюджетными фондами;</w:t>
      </w:r>
    </w:p>
    <w:p w:rsidR="002377ED" w:rsidRPr="00606008" w:rsidRDefault="002377ED" w:rsidP="002377ED">
      <w:pPr>
        <w:ind w:firstLine="709"/>
        <w:jc w:val="both"/>
      </w:pPr>
    </w:p>
    <w:p w:rsidR="002377ED" w:rsidRPr="00606008" w:rsidRDefault="002377ED" w:rsidP="002377ED">
      <w:pPr>
        <w:ind w:firstLine="709"/>
        <w:jc w:val="both"/>
      </w:pPr>
    </w:p>
    <w:p w:rsidR="002377ED" w:rsidRPr="00606008" w:rsidRDefault="002377ED" w:rsidP="002377ED">
      <w:pPr>
        <w:jc w:val="both"/>
      </w:pPr>
      <w:r w:rsidRPr="00606008">
        <w:t>_____________           ___________________         __________________________</w:t>
      </w:r>
    </w:p>
    <w:p w:rsidR="002377ED" w:rsidRPr="00606008" w:rsidRDefault="002377ED" w:rsidP="002377ED">
      <w:pPr>
        <w:jc w:val="both"/>
      </w:pPr>
      <w:r w:rsidRPr="00606008">
        <w:t xml:space="preserve">  (дата)                                              (подпись)                                                 (инициалы, фамилия)</w:t>
      </w:r>
    </w:p>
    <w:p w:rsidR="002377ED" w:rsidRPr="00606008" w:rsidRDefault="002377ED" w:rsidP="002377ED">
      <w:pPr>
        <w:shd w:val="clear" w:color="auto" w:fill="FFFFFF"/>
        <w:spacing w:line="274" w:lineRule="exact"/>
        <w:ind w:right="715"/>
        <w:jc w:val="right"/>
      </w:pPr>
      <w:r w:rsidRPr="00606008">
        <w:br w:type="page"/>
      </w:r>
      <w:r w:rsidRPr="00606008">
        <w:lastRenderedPageBreak/>
        <w:t xml:space="preserve">Приложение </w:t>
      </w:r>
      <w:r w:rsidRPr="00606008">
        <w:rPr>
          <w:bCs/>
          <w:color w:val="000000"/>
        </w:rPr>
        <w:t xml:space="preserve">№ 2 </w:t>
      </w:r>
    </w:p>
    <w:p w:rsidR="002377ED" w:rsidRPr="00606008" w:rsidRDefault="002377ED" w:rsidP="002377ED">
      <w:pPr>
        <w:shd w:val="clear" w:color="auto" w:fill="FFFFFF"/>
        <w:spacing w:line="274" w:lineRule="exact"/>
        <w:ind w:right="720"/>
        <w:jc w:val="right"/>
      </w:pPr>
      <w:r w:rsidRPr="00606008">
        <w:rPr>
          <w:bCs/>
          <w:color w:val="000000"/>
        </w:rPr>
        <w:t>к Порядку размещения</w:t>
      </w:r>
    </w:p>
    <w:p w:rsidR="002377ED" w:rsidRPr="00606008" w:rsidRDefault="002377ED" w:rsidP="002377ED">
      <w:pPr>
        <w:shd w:val="clear" w:color="auto" w:fill="FFFFFF"/>
        <w:spacing w:line="274" w:lineRule="exact"/>
        <w:ind w:right="715"/>
        <w:jc w:val="right"/>
      </w:pPr>
      <w:r w:rsidRPr="00606008">
        <w:rPr>
          <w:bCs/>
          <w:color w:val="000000"/>
        </w:rPr>
        <w:t>нестационарных торговых</w:t>
      </w:r>
    </w:p>
    <w:p w:rsidR="002377ED" w:rsidRPr="00606008" w:rsidRDefault="002377ED" w:rsidP="002377ED">
      <w:pPr>
        <w:shd w:val="clear" w:color="auto" w:fill="FFFFFF"/>
        <w:spacing w:line="274" w:lineRule="exact"/>
        <w:ind w:right="715"/>
        <w:jc w:val="right"/>
      </w:pPr>
      <w:r w:rsidRPr="00606008">
        <w:rPr>
          <w:bCs/>
          <w:color w:val="000000"/>
        </w:rPr>
        <w:t>объектов на территории</w:t>
      </w:r>
    </w:p>
    <w:p w:rsidR="002377ED" w:rsidRPr="00606008" w:rsidRDefault="002377ED" w:rsidP="002377ED">
      <w:pPr>
        <w:shd w:val="clear" w:color="auto" w:fill="FFFFFF"/>
        <w:spacing w:line="274" w:lineRule="exact"/>
        <w:ind w:right="715"/>
        <w:jc w:val="right"/>
        <w:rPr>
          <w:bCs/>
          <w:color w:val="000000"/>
          <w:spacing w:val="-2"/>
        </w:rPr>
      </w:pPr>
      <w:r w:rsidRPr="00606008">
        <w:rPr>
          <w:bCs/>
          <w:color w:val="000000"/>
          <w:spacing w:val="-2"/>
        </w:rPr>
        <w:t>муниципального образования</w:t>
      </w:r>
    </w:p>
    <w:p w:rsidR="002377ED" w:rsidRPr="00606008" w:rsidRDefault="002377ED" w:rsidP="002377ED">
      <w:pPr>
        <w:shd w:val="clear" w:color="auto" w:fill="FFFFFF"/>
        <w:spacing w:line="274" w:lineRule="exact"/>
        <w:ind w:right="715"/>
        <w:jc w:val="right"/>
      </w:pPr>
    </w:p>
    <w:p w:rsidR="002377ED" w:rsidRPr="00606008" w:rsidRDefault="002377ED" w:rsidP="002377ED">
      <w:pPr>
        <w:shd w:val="clear" w:color="auto" w:fill="FFFFFF"/>
        <w:spacing w:before="658" w:line="274" w:lineRule="exact"/>
        <w:ind w:right="5"/>
        <w:jc w:val="center"/>
      </w:pPr>
      <w:r w:rsidRPr="00606008">
        <w:rPr>
          <w:bCs/>
          <w:color w:val="000000"/>
        </w:rPr>
        <w:t>Договор</w:t>
      </w:r>
      <w:r w:rsidRPr="00606008">
        <w:rPr>
          <w:bCs/>
          <w:color w:val="000000"/>
        </w:rPr>
        <w:br/>
      </w:r>
      <w:r w:rsidRPr="00606008">
        <w:rPr>
          <w:bCs/>
          <w:color w:val="000000"/>
          <w:spacing w:val="-1"/>
        </w:rPr>
        <w:t>на размещение нестационарного торгового объекта</w:t>
      </w:r>
    </w:p>
    <w:p w:rsidR="002377ED" w:rsidRPr="00606008" w:rsidRDefault="002377ED" w:rsidP="002377ED">
      <w:pPr>
        <w:jc w:val="both"/>
        <w:rPr>
          <w:color w:val="000000"/>
        </w:rPr>
      </w:pPr>
    </w:p>
    <w:p w:rsidR="002377ED" w:rsidRPr="00606008" w:rsidRDefault="002377ED" w:rsidP="002377ED">
      <w:pPr>
        <w:jc w:val="both"/>
        <w:rPr>
          <w:color w:val="000000"/>
        </w:rPr>
      </w:pPr>
    </w:p>
    <w:p w:rsidR="002377ED" w:rsidRPr="00606008" w:rsidRDefault="002377ED" w:rsidP="002377ED">
      <w:pPr>
        <w:jc w:val="both"/>
      </w:pPr>
      <w:r>
        <w:rPr>
          <w:color w:val="000000"/>
        </w:rPr>
        <w:t xml:space="preserve">С. </w:t>
      </w:r>
      <w:proofErr w:type="gramStart"/>
      <w:r>
        <w:rPr>
          <w:color w:val="000000"/>
        </w:rPr>
        <w:t>Октябрьское</w:t>
      </w:r>
      <w:proofErr w:type="gramEnd"/>
      <w:r w:rsidRPr="00606008">
        <w:rPr>
          <w:color w:val="000000"/>
        </w:rPr>
        <w:tab/>
      </w:r>
      <w:r w:rsidRPr="00606008">
        <w:rPr>
          <w:color w:val="000000"/>
        </w:rPr>
        <w:tab/>
      </w:r>
      <w:r w:rsidRPr="00606008">
        <w:rPr>
          <w:color w:val="000000"/>
        </w:rPr>
        <w:tab/>
      </w:r>
      <w:r w:rsidRPr="00606008">
        <w:rPr>
          <w:color w:val="000000"/>
        </w:rPr>
        <w:tab/>
      </w:r>
      <w:r w:rsidRPr="00606008">
        <w:rPr>
          <w:color w:val="000000"/>
        </w:rPr>
        <w:tab/>
      </w:r>
      <w:r w:rsidRPr="00606008">
        <w:rPr>
          <w:color w:val="000000"/>
        </w:rPr>
        <w:tab/>
      </w:r>
      <w:r w:rsidRPr="00606008">
        <w:rPr>
          <w:color w:val="000000"/>
        </w:rPr>
        <w:tab/>
      </w:r>
      <w:r w:rsidRPr="00606008">
        <w:t>"__" _______________ 20__ г.</w:t>
      </w:r>
    </w:p>
    <w:p w:rsidR="002377ED" w:rsidRPr="00606008" w:rsidRDefault="002377ED" w:rsidP="002377ED">
      <w:pPr>
        <w:rPr>
          <w:color w:val="000000"/>
        </w:rPr>
      </w:pPr>
    </w:p>
    <w:p w:rsidR="002377ED" w:rsidRPr="00606008" w:rsidRDefault="002377ED" w:rsidP="002377ED">
      <w:r w:rsidRPr="00606008">
        <w:rPr>
          <w:color w:val="000000"/>
        </w:rPr>
        <w:t xml:space="preserve">Администрация   </w:t>
      </w:r>
      <w:r w:rsidRPr="00606008">
        <w:rPr>
          <w:bCs/>
          <w:color w:val="000000"/>
        </w:rPr>
        <w:t xml:space="preserve">муниципального образования </w:t>
      </w:r>
      <w:r>
        <w:rPr>
          <w:bCs/>
          <w:color w:val="000000"/>
        </w:rPr>
        <w:t>Октябрьское</w:t>
      </w:r>
      <w:r w:rsidRPr="00606008">
        <w:rPr>
          <w:bCs/>
          <w:color w:val="000000"/>
        </w:rPr>
        <w:t xml:space="preserve"> сельское поселение </w:t>
      </w:r>
      <w:r>
        <w:rPr>
          <w:bCs/>
          <w:color w:val="000000"/>
        </w:rPr>
        <w:t>Горьковского</w:t>
      </w:r>
      <w:r w:rsidRPr="00606008">
        <w:rPr>
          <w:bCs/>
          <w:color w:val="000000"/>
        </w:rPr>
        <w:t xml:space="preserve"> района </w:t>
      </w:r>
      <w:r>
        <w:rPr>
          <w:bCs/>
          <w:color w:val="000000"/>
        </w:rPr>
        <w:t>Омской</w:t>
      </w:r>
      <w:r w:rsidRPr="00606008">
        <w:rPr>
          <w:bCs/>
          <w:color w:val="000000"/>
        </w:rPr>
        <w:t xml:space="preserve"> области, именуемая в дальнейшем «А</w:t>
      </w:r>
      <w:r w:rsidRPr="00606008">
        <w:rPr>
          <w:color w:val="000000"/>
          <w:spacing w:val="-6"/>
        </w:rPr>
        <w:t xml:space="preserve">дминистрация»,   в   </w:t>
      </w:r>
      <w:proofErr w:type="spellStart"/>
      <w:r w:rsidRPr="00606008">
        <w:rPr>
          <w:color w:val="000000"/>
          <w:spacing w:val="-6"/>
        </w:rPr>
        <w:t>лице</w:t>
      </w:r>
      <w:r w:rsidRPr="00606008">
        <w:t>__________________</w:t>
      </w:r>
      <w:proofErr w:type="spellEnd"/>
      <w:r w:rsidRPr="00606008">
        <w:rPr>
          <w:color w:val="000000"/>
          <w:spacing w:val="-14"/>
        </w:rPr>
        <w:t xml:space="preserve">,        действующего        на        основании        Устава </w:t>
      </w:r>
      <w:r w:rsidRPr="00606008">
        <w:rPr>
          <w:color w:val="000000"/>
        </w:rPr>
        <w:t xml:space="preserve">муниципального образования с одной стороны, </w:t>
      </w:r>
      <w:r w:rsidRPr="00606008">
        <w:t>____________________________________________________________________</w:t>
      </w:r>
    </w:p>
    <w:p w:rsidR="002377ED" w:rsidRPr="00606008" w:rsidRDefault="002377ED" w:rsidP="002377ED">
      <w:pPr>
        <w:jc w:val="both"/>
        <w:rPr>
          <w:sz w:val="18"/>
          <w:szCs w:val="18"/>
        </w:rPr>
      </w:pPr>
      <w:r w:rsidRPr="00606008">
        <w:rPr>
          <w:sz w:val="18"/>
          <w:szCs w:val="18"/>
        </w:rPr>
        <w:t xml:space="preserve">                                                                                   полное наименование юридического лица</w:t>
      </w:r>
    </w:p>
    <w:p w:rsidR="002377ED" w:rsidRPr="00606008" w:rsidRDefault="002377ED" w:rsidP="002377ED">
      <w:pPr>
        <w:jc w:val="both"/>
      </w:pPr>
      <w:r w:rsidRPr="00606008">
        <w:t>___________________________________________________________________________________,</w:t>
      </w:r>
    </w:p>
    <w:p w:rsidR="002377ED" w:rsidRPr="00606008" w:rsidRDefault="002377ED" w:rsidP="002377ED">
      <w:pPr>
        <w:jc w:val="both"/>
        <w:rPr>
          <w:sz w:val="18"/>
          <w:szCs w:val="18"/>
        </w:rPr>
      </w:pPr>
      <w:r w:rsidRPr="00606008">
        <w:rPr>
          <w:sz w:val="18"/>
          <w:szCs w:val="18"/>
        </w:rPr>
        <w:t xml:space="preserve">                                                        либо фамилия, имя, отчество индивидуального предпринимателя</w:t>
      </w:r>
    </w:p>
    <w:p w:rsidR="002377ED" w:rsidRPr="00606008" w:rsidRDefault="002377ED" w:rsidP="002377ED">
      <w:pPr>
        <w:jc w:val="both"/>
      </w:pPr>
      <w:r w:rsidRPr="00606008">
        <w:t>ИНН________________,______________________________________________________________</w:t>
      </w:r>
    </w:p>
    <w:p w:rsidR="002377ED" w:rsidRPr="00606008" w:rsidRDefault="002377ED" w:rsidP="002377ED">
      <w:pPr>
        <w:jc w:val="both"/>
        <w:rPr>
          <w:sz w:val="18"/>
          <w:szCs w:val="18"/>
        </w:rPr>
      </w:pPr>
      <w:r w:rsidRPr="00606008">
        <w:rPr>
          <w:sz w:val="18"/>
          <w:szCs w:val="18"/>
        </w:rPr>
        <w:t xml:space="preserve">                                                                                                                         (дата, место регистрации)</w:t>
      </w:r>
    </w:p>
    <w:p w:rsidR="002377ED" w:rsidRPr="00606008" w:rsidRDefault="002377ED" w:rsidP="002377ED">
      <w:pPr>
        <w:jc w:val="both"/>
      </w:pPr>
      <w:r w:rsidRPr="00606008">
        <w:t>___________________________________________________________________________________</w:t>
      </w:r>
    </w:p>
    <w:p w:rsidR="002377ED" w:rsidRPr="00606008" w:rsidRDefault="002377ED" w:rsidP="002377ED">
      <w:pPr>
        <w:rPr>
          <w:sz w:val="18"/>
          <w:szCs w:val="18"/>
        </w:rPr>
      </w:pPr>
      <w:r w:rsidRPr="00606008">
        <w:rPr>
          <w:sz w:val="18"/>
          <w:szCs w:val="18"/>
        </w:rPr>
        <w:t xml:space="preserve">                                                         (место нахождения юридического лица)</w:t>
      </w:r>
    </w:p>
    <w:p w:rsidR="002377ED" w:rsidRPr="00606008" w:rsidRDefault="002377ED" w:rsidP="002377ED">
      <w:r w:rsidRPr="00606008">
        <w:t>___________________________________________________________________________________</w:t>
      </w:r>
    </w:p>
    <w:p w:rsidR="002377ED" w:rsidRPr="00606008" w:rsidRDefault="002377ED" w:rsidP="002377ED">
      <w:pPr>
        <w:jc w:val="both"/>
        <w:rPr>
          <w:sz w:val="18"/>
          <w:szCs w:val="18"/>
        </w:rPr>
      </w:pPr>
      <w:r w:rsidRPr="00606008">
        <w:rPr>
          <w:sz w:val="18"/>
          <w:szCs w:val="18"/>
        </w:rPr>
        <w:t>реквизиты документа, удостоверяющего личность,</w:t>
      </w:r>
    </w:p>
    <w:p w:rsidR="002377ED" w:rsidRPr="00606008" w:rsidRDefault="002377ED" w:rsidP="002377ED">
      <w:pPr>
        <w:jc w:val="both"/>
      </w:pPr>
      <w:r w:rsidRPr="00606008">
        <w:t>___________________________________________________________________________________</w:t>
      </w:r>
    </w:p>
    <w:p w:rsidR="002377ED" w:rsidRPr="00606008" w:rsidRDefault="002377ED" w:rsidP="002377ED">
      <w:pPr>
        <w:jc w:val="both"/>
        <w:rPr>
          <w:sz w:val="18"/>
          <w:szCs w:val="18"/>
        </w:rPr>
      </w:pPr>
      <w:r w:rsidRPr="00606008">
        <w:rPr>
          <w:sz w:val="18"/>
          <w:szCs w:val="18"/>
        </w:rPr>
        <w:t xml:space="preserve">                                                          адрес, место жительства - для индивидуальных предпринимателей</w:t>
      </w:r>
    </w:p>
    <w:p w:rsidR="002377ED" w:rsidRPr="00606008" w:rsidRDefault="002377ED" w:rsidP="002377ED">
      <w:pPr>
        <w:jc w:val="both"/>
      </w:pPr>
      <w:r w:rsidRPr="00606008">
        <w:t>именуемый в дальнейшем «Предприниматель», действующий на основании __________________________________________________________________________________</w:t>
      </w:r>
    </w:p>
    <w:p w:rsidR="002377ED" w:rsidRPr="00606008" w:rsidRDefault="002377ED" w:rsidP="002377ED">
      <w:pPr>
        <w:jc w:val="both"/>
        <w:rPr>
          <w:sz w:val="18"/>
          <w:szCs w:val="28"/>
        </w:rPr>
      </w:pPr>
      <w:r w:rsidRPr="00606008">
        <w:rPr>
          <w:sz w:val="18"/>
          <w:szCs w:val="28"/>
        </w:rPr>
        <w:t xml:space="preserve">                                                           указать наименование и реквизиты</w:t>
      </w:r>
    </w:p>
    <w:p w:rsidR="002377ED" w:rsidRPr="00606008" w:rsidRDefault="002377ED" w:rsidP="002377ED">
      <w:pPr>
        <w:jc w:val="both"/>
        <w:rPr>
          <w:szCs w:val="28"/>
        </w:rPr>
      </w:pPr>
      <w:r w:rsidRPr="00606008">
        <w:rPr>
          <w:szCs w:val="28"/>
        </w:rPr>
        <w:t>___</w:t>
      </w:r>
      <w:r w:rsidRPr="00606008">
        <w:t>________________________________________________________________________________,</w:t>
      </w:r>
    </w:p>
    <w:p w:rsidR="002377ED" w:rsidRPr="00606008" w:rsidRDefault="002377ED" w:rsidP="002377ED">
      <w:pPr>
        <w:jc w:val="both"/>
        <w:rPr>
          <w:sz w:val="18"/>
          <w:szCs w:val="28"/>
        </w:rPr>
      </w:pPr>
      <w:r w:rsidRPr="00606008">
        <w:rPr>
          <w:sz w:val="18"/>
          <w:szCs w:val="28"/>
        </w:rPr>
        <w:t>положения, устава, доверенности и т.п.</w:t>
      </w:r>
    </w:p>
    <w:p w:rsidR="002377ED" w:rsidRPr="00606008" w:rsidRDefault="002377ED" w:rsidP="002377ED">
      <w:pPr>
        <w:jc w:val="both"/>
      </w:pPr>
      <w:r w:rsidRPr="00606008">
        <w:t>в лице ____________________________________________________________________________,</w:t>
      </w:r>
    </w:p>
    <w:p w:rsidR="002377ED" w:rsidRPr="00606008" w:rsidRDefault="002377ED" w:rsidP="002377ED">
      <w:pPr>
        <w:jc w:val="both"/>
        <w:rPr>
          <w:sz w:val="18"/>
          <w:szCs w:val="28"/>
        </w:rPr>
      </w:pPr>
      <w:r w:rsidRPr="00606008">
        <w:rPr>
          <w:sz w:val="18"/>
          <w:szCs w:val="28"/>
        </w:rPr>
        <w:t xml:space="preserve">                                                           должность, фамилия, имя, отчество</w:t>
      </w:r>
    </w:p>
    <w:p w:rsidR="002377ED" w:rsidRPr="00606008" w:rsidRDefault="002377ED" w:rsidP="002377ED">
      <w:pPr>
        <w:jc w:val="both"/>
      </w:pPr>
      <w:r w:rsidRPr="00606008">
        <w:t xml:space="preserve">с другой стороны (далее - Стороны), на основании  Протокола о результатах аукциона </w:t>
      </w:r>
      <w:r w:rsidRPr="00606008">
        <w:br/>
      </w:r>
      <w:proofErr w:type="gramStart"/>
      <w:r w:rsidRPr="00606008">
        <w:t>от</w:t>
      </w:r>
      <w:proofErr w:type="gramEnd"/>
      <w:r w:rsidRPr="00606008">
        <w:t xml:space="preserve"> __.__.__ № _____ (</w:t>
      </w:r>
      <w:proofErr w:type="gramStart"/>
      <w:r w:rsidRPr="00606008">
        <w:t>в</w:t>
      </w:r>
      <w:proofErr w:type="gramEnd"/>
      <w:r w:rsidRPr="00606008">
        <w:t xml:space="preserve"> случае заключения договора по результатам аукциона) заключили настоящий договор (далее - Договор) о следующем.</w:t>
      </w:r>
    </w:p>
    <w:p w:rsidR="002377ED" w:rsidRPr="00606008" w:rsidRDefault="002377ED" w:rsidP="002377ED">
      <w:pPr>
        <w:shd w:val="clear" w:color="auto" w:fill="FFFFFF"/>
        <w:spacing w:before="19" w:line="269" w:lineRule="exact"/>
      </w:pPr>
    </w:p>
    <w:p w:rsidR="002377ED" w:rsidRPr="00606008" w:rsidRDefault="002377ED" w:rsidP="002377ED">
      <w:pPr>
        <w:shd w:val="clear" w:color="auto" w:fill="FFFFFF"/>
        <w:spacing w:before="389"/>
        <w:ind w:left="5"/>
        <w:jc w:val="center"/>
      </w:pPr>
      <w:r w:rsidRPr="00606008">
        <w:rPr>
          <w:bCs/>
          <w:color w:val="000000"/>
        </w:rPr>
        <w:t>1. Предмет Договора</w:t>
      </w:r>
    </w:p>
    <w:p w:rsidR="002377ED" w:rsidRPr="00606008" w:rsidRDefault="002377ED" w:rsidP="002377ED">
      <w:pPr>
        <w:ind w:firstLine="720"/>
        <w:jc w:val="both"/>
      </w:pPr>
      <w:r w:rsidRPr="00606008">
        <w:rPr>
          <w:color w:val="000000"/>
        </w:rPr>
        <w:t xml:space="preserve">1.1. Администрация </w:t>
      </w:r>
      <w:r w:rsidRPr="00606008">
        <w:t>Предпринимателю за плату право на размещение нестационарного торгового объекта (далее - НТО) Администрация предоставляет</w:t>
      </w:r>
      <w:r w:rsidRPr="00606008">
        <w:rPr>
          <w:rStyle w:val="apple-converted-space"/>
          <w:color w:val="2D2D2D"/>
          <w:spacing w:val="2"/>
        </w:rPr>
        <w:t xml:space="preserve">  </w:t>
      </w:r>
      <w:proofErr w:type="spellStart"/>
      <w:r w:rsidRPr="00606008">
        <w:t>Предпринимателюправона</w:t>
      </w:r>
      <w:proofErr w:type="spellEnd"/>
      <w:r w:rsidRPr="00606008">
        <w:t xml:space="preserve"> размещение нестационарного торгового объекта (далее - НТО):</w:t>
      </w:r>
    </w:p>
    <w:p w:rsidR="002377ED" w:rsidRPr="00606008" w:rsidRDefault="002377ED" w:rsidP="002377ED">
      <w:pPr>
        <w:ind w:firstLine="720"/>
        <w:jc w:val="both"/>
      </w:pPr>
      <w:r w:rsidRPr="00606008">
        <w:t>вид</w:t>
      </w:r>
      <w:proofErr w:type="gramStart"/>
      <w:r w:rsidRPr="00606008">
        <w:t>: _________________________________________________________________;</w:t>
      </w:r>
      <w:proofErr w:type="gramEnd"/>
    </w:p>
    <w:p w:rsidR="002377ED" w:rsidRPr="00606008" w:rsidRDefault="002377ED" w:rsidP="002377ED">
      <w:pPr>
        <w:ind w:firstLine="720"/>
        <w:jc w:val="both"/>
      </w:pPr>
      <w:r w:rsidRPr="00606008">
        <w:t>месторасположение</w:t>
      </w:r>
      <w:proofErr w:type="gramStart"/>
      <w:r w:rsidRPr="00606008">
        <w:t>: __________________________________________________;</w:t>
      </w:r>
      <w:proofErr w:type="gramEnd"/>
    </w:p>
    <w:p w:rsidR="002377ED" w:rsidRPr="00606008" w:rsidRDefault="002377ED" w:rsidP="002377ED">
      <w:pPr>
        <w:ind w:firstLine="720"/>
        <w:jc w:val="both"/>
      </w:pPr>
      <w:r w:rsidRPr="00606008">
        <w:lastRenderedPageBreak/>
        <w:t>площадь (кв. м</w:t>
      </w:r>
      <w:proofErr w:type="gramStart"/>
      <w:r w:rsidRPr="00606008">
        <w:t>): _____________________________________________________;</w:t>
      </w:r>
      <w:proofErr w:type="gramEnd"/>
    </w:p>
    <w:p w:rsidR="002377ED" w:rsidRPr="00606008" w:rsidRDefault="002377ED" w:rsidP="002377ED">
      <w:pPr>
        <w:ind w:firstLine="720"/>
        <w:jc w:val="both"/>
      </w:pPr>
      <w:r w:rsidRPr="00606008">
        <w:t>специализация: _______________________________________________________.</w:t>
      </w:r>
    </w:p>
    <w:p w:rsidR="002377ED" w:rsidRPr="00606008" w:rsidRDefault="002377ED" w:rsidP="002377ED">
      <w:pPr>
        <w:ind w:firstLine="480"/>
        <w:jc w:val="both"/>
      </w:pPr>
      <w:r w:rsidRPr="00606008">
        <w:t xml:space="preserve">а Предприниматель обязуется </w:t>
      </w:r>
      <w:proofErr w:type="gramStart"/>
      <w:r w:rsidRPr="00606008">
        <w:t>разместить НТО</w:t>
      </w:r>
      <w:proofErr w:type="gramEnd"/>
      <w:r w:rsidRPr="00606008">
        <w:t xml:space="preserve"> и использовать земельный участок, предназначенный для его размещения, в течение срока действия Договора на условиях </w:t>
      </w:r>
      <w:r w:rsidRPr="00606008">
        <w:br/>
        <w:t>и в порядке, предусмотренных действующим законодательством и условиями Договора.</w:t>
      </w:r>
    </w:p>
    <w:p w:rsidR="002377ED" w:rsidRPr="00606008" w:rsidRDefault="002377ED" w:rsidP="002377ED">
      <w:pPr>
        <w:shd w:val="clear" w:color="auto" w:fill="FFFFFF"/>
        <w:tabs>
          <w:tab w:val="left" w:pos="509"/>
        </w:tabs>
        <w:spacing w:before="5" w:line="278" w:lineRule="exact"/>
      </w:pPr>
      <w:r w:rsidRPr="00606008">
        <w:rPr>
          <w:color w:val="000000"/>
        </w:rPr>
        <w:tab/>
        <w:t>1.2.</w:t>
      </w:r>
      <w:r w:rsidRPr="00606008">
        <w:rPr>
          <w:color w:val="000000"/>
        </w:rPr>
        <w:tab/>
      </w:r>
      <w:r w:rsidRPr="00606008">
        <w:rPr>
          <w:color w:val="000000"/>
          <w:spacing w:val="-9"/>
        </w:rPr>
        <w:t xml:space="preserve">Настоящий    Договор    заключен    в    соответствии    со    Схемой    размещения    нестационарных </w:t>
      </w:r>
      <w:r w:rsidRPr="00606008">
        <w:rPr>
          <w:color w:val="000000"/>
        </w:rPr>
        <w:t>торговых объектов на территории муниципального образования,</w:t>
      </w:r>
      <w:r w:rsidRPr="00606008">
        <w:t xml:space="preserve"> у</w:t>
      </w:r>
      <w:r w:rsidRPr="00606008">
        <w:rPr>
          <w:color w:val="000000"/>
        </w:rPr>
        <w:t xml:space="preserve">твержденной  </w:t>
      </w:r>
      <w:proofErr w:type="spellStart"/>
      <w:r w:rsidRPr="00606008">
        <w:rPr>
          <w:color w:val="000000"/>
        </w:rPr>
        <w:t>_________</w:t>
      </w:r>
      <w:proofErr w:type="gramStart"/>
      <w:r w:rsidRPr="00606008">
        <w:rPr>
          <w:color w:val="000000"/>
        </w:rPr>
        <w:t>от</w:t>
      </w:r>
      <w:proofErr w:type="spellEnd"/>
      <w:proofErr w:type="gramEnd"/>
      <w:r w:rsidRPr="00606008">
        <w:rPr>
          <w:color w:val="000000"/>
        </w:rPr>
        <w:t xml:space="preserve"> № ___</w:t>
      </w:r>
      <w:r w:rsidRPr="00606008">
        <w:rPr>
          <w:color w:val="000000"/>
        </w:rPr>
        <w:tab/>
      </w:r>
    </w:p>
    <w:p w:rsidR="002377ED" w:rsidRPr="00606008" w:rsidRDefault="002377ED" w:rsidP="002377ED">
      <w:pPr>
        <w:ind w:firstLine="709"/>
        <w:jc w:val="both"/>
      </w:pPr>
      <w:r w:rsidRPr="00606008">
        <w:rPr>
          <w:color w:val="000000"/>
        </w:rPr>
        <w:t>1.3.</w:t>
      </w:r>
      <w:r w:rsidRPr="00606008">
        <w:rPr>
          <w:color w:val="000000"/>
        </w:rPr>
        <w:tab/>
        <w:t xml:space="preserve">Настоящий Договор вступает в силу с момента его подписания </w:t>
      </w:r>
      <w:r w:rsidRPr="00606008">
        <w:t xml:space="preserve">действует </w:t>
      </w:r>
      <w:proofErr w:type="gramStart"/>
      <w:r w:rsidRPr="00606008">
        <w:t>с</w:t>
      </w:r>
      <w:proofErr w:type="gramEnd"/>
      <w:r w:rsidRPr="00606008">
        <w:t xml:space="preserve"> __________ по ________ </w:t>
      </w:r>
    </w:p>
    <w:p w:rsidR="002377ED" w:rsidRPr="00606008" w:rsidRDefault="002377ED" w:rsidP="002377ED">
      <w:pPr>
        <w:shd w:val="clear" w:color="auto" w:fill="FFFFFF"/>
        <w:spacing w:line="274" w:lineRule="exact"/>
        <w:ind w:firstLine="709"/>
      </w:pPr>
      <w:r w:rsidRPr="00606008">
        <w:rPr>
          <w:color w:val="000000"/>
          <w:spacing w:val="-11"/>
        </w:rPr>
        <w:t xml:space="preserve">1.4.       Специализация       объекта       является       существенным       условием       настоящего       Договора. </w:t>
      </w:r>
      <w:r w:rsidRPr="00606008">
        <w:rPr>
          <w:color w:val="000000"/>
        </w:rPr>
        <w:t>Одностороннее изменение Предпринимателем  специализации не допускается.</w:t>
      </w:r>
    </w:p>
    <w:p w:rsidR="002377ED" w:rsidRPr="00606008" w:rsidRDefault="002377ED" w:rsidP="002377ED">
      <w:pPr>
        <w:shd w:val="clear" w:color="auto" w:fill="FFFFFF"/>
        <w:spacing w:before="384"/>
        <w:ind w:right="5"/>
        <w:jc w:val="center"/>
      </w:pPr>
      <w:r w:rsidRPr="00606008">
        <w:rPr>
          <w:bCs/>
          <w:color w:val="000000"/>
        </w:rPr>
        <w:t>2. Права и обязанности сторон:</w:t>
      </w:r>
    </w:p>
    <w:p w:rsidR="002377ED" w:rsidRPr="00606008" w:rsidRDefault="002377ED" w:rsidP="002377ED">
      <w:pPr>
        <w:shd w:val="clear" w:color="auto" w:fill="FFFFFF"/>
        <w:tabs>
          <w:tab w:val="left" w:pos="422"/>
        </w:tabs>
        <w:spacing w:before="379" w:line="274" w:lineRule="exact"/>
      </w:pPr>
      <w:r w:rsidRPr="00606008">
        <w:rPr>
          <w:color w:val="000000"/>
        </w:rPr>
        <w:t>2.1.</w:t>
      </w:r>
      <w:r w:rsidRPr="00606008">
        <w:rPr>
          <w:color w:val="000000"/>
        </w:rPr>
        <w:tab/>
        <w:t>Администрация вправе:</w:t>
      </w:r>
    </w:p>
    <w:p w:rsidR="002377ED" w:rsidRPr="00606008" w:rsidRDefault="002377ED" w:rsidP="002377ED">
      <w:pPr>
        <w:shd w:val="clear" w:color="auto" w:fill="FFFFFF"/>
        <w:tabs>
          <w:tab w:val="left" w:pos="619"/>
        </w:tabs>
        <w:spacing w:line="274" w:lineRule="exact"/>
        <w:ind w:right="19"/>
        <w:jc w:val="both"/>
      </w:pPr>
      <w:r w:rsidRPr="00606008">
        <w:rPr>
          <w:color w:val="000000"/>
          <w:spacing w:val="-1"/>
        </w:rPr>
        <w:tab/>
        <w:t>2.1.1.</w:t>
      </w:r>
      <w:r w:rsidRPr="00606008">
        <w:rPr>
          <w:color w:val="000000"/>
        </w:rPr>
        <w:tab/>
        <w:t xml:space="preserve">Осуществлять контроль над выполнением хозяйствующим субъектом условий </w:t>
      </w:r>
      <w:proofErr w:type="spellStart"/>
      <w:r w:rsidRPr="00606008">
        <w:rPr>
          <w:color w:val="000000"/>
        </w:rPr>
        <w:t>настоящегоДоговора</w:t>
      </w:r>
      <w:proofErr w:type="spellEnd"/>
      <w:r w:rsidRPr="00606008">
        <w:rPr>
          <w:color w:val="000000"/>
        </w:rPr>
        <w:t>;</w:t>
      </w:r>
    </w:p>
    <w:p w:rsidR="002377ED" w:rsidRPr="00606008" w:rsidRDefault="002377ED" w:rsidP="002377ED">
      <w:pPr>
        <w:shd w:val="clear" w:color="auto" w:fill="FFFFFF"/>
        <w:tabs>
          <w:tab w:val="left" w:pos="725"/>
        </w:tabs>
        <w:spacing w:line="274" w:lineRule="exact"/>
        <w:ind w:right="14"/>
        <w:jc w:val="both"/>
      </w:pPr>
      <w:r w:rsidRPr="00606008">
        <w:rPr>
          <w:color w:val="000000"/>
          <w:spacing w:val="-1"/>
        </w:rPr>
        <w:tab/>
        <w:t>2.1.2.</w:t>
      </w:r>
      <w:r w:rsidRPr="00606008">
        <w:rPr>
          <w:color w:val="000000"/>
        </w:rPr>
        <w:tab/>
        <w:t>В случаях и порядке, установленных настоящим Договором и законодательством</w:t>
      </w:r>
      <w:r w:rsidRPr="00606008">
        <w:rPr>
          <w:color w:val="000000"/>
        </w:rPr>
        <w:br/>
        <w:t>Российской Федерации, в одностороннем порядке расторгнуть Договор.</w:t>
      </w:r>
    </w:p>
    <w:p w:rsidR="002377ED" w:rsidRPr="00606008" w:rsidRDefault="002377ED" w:rsidP="002377ED">
      <w:pPr>
        <w:shd w:val="clear" w:color="auto" w:fill="FFFFFF"/>
        <w:tabs>
          <w:tab w:val="left" w:pos="422"/>
        </w:tabs>
        <w:spacing w:line="274" w:lineRule="exact"/>
      </w:pPr>
      <w:r w:rsidRPr="00606008">
        <w:rPr>
          <w:color w:val="000000"/>
        </w:rPr>
        <w:t>2.2.</w:t>
      </w:r>
      <w:r w:rsidRPr="00606008">
        <w:rPr>
          <w:color w:val="000000"/>
        </w:rPr>
        <w:tab/>
        <w:t>Администрация обязана:</w:t>
      </w:r>
    </w:p>
    <w:p w:rsidR="002377ED" w:rsidRPr="00606008" w:rsidRDefault="002377ED" w:rsidP="002377ED">
      <w:pPr>
        <w:shd w:val="clear" w:color="auto" w:fill="FFFFFF"/>
        <w:spacing w:line="274" w:lineRule="exact"/>
        <w:ind w:right="19" w:firstLine="720"/>
        <w:jc w:val="both"/>
      </w:pPr>
      <w:r w:rsidRPr="00606008">
        <w:rPr>
          <w:color w:val="000000"/>
        </w:rPr>
        <w:t xml:space="preserve">2.2.1. </w:t>
      </w:r>
      <w:r w:rsidRPr="00606008">
        <w:t>Администрация не вправе вмешиваться в хозяйственную деятельность Предпринимателя, если  она не противоречит условиям Договора и законодательству.</w:t>
      </w:r>
    </w:p>
    <w:p w:rsidR="002377ED" w:rsidRPr="00606008" w:rsidRDefault="002377ED" w:rsidP="002377ED">
      <w:pPr>
        <w:shd w:val="clear" w:color="auto" w:fill="FFFFFF"/>
        <w:tabs>
          <w:tab w:val="left" w:pos="422"/>
        </w:tabs>
        <w:spacing w:line="274" w:lineRule="exact"/>
      </w:pPr>
      <w:r w:rsidRPr="00606008">
        <w:rPr>
          <w:color w:val="000000"/>
        </w:rPr>
        <w:t>2.3.</w:t>
      </w:r>
      <w:r w:rsidRPr="00606008">
        <w:rPr>
          <w:color w:val="000000"/>
        </w:rPr>
        <w:tab/>
        <w:t>Предприниматель вправе:</w:t>
      </w:r>
    </w:p>
    <w:p w:rsidR="002377ED" w:rsidRPr="00606008" w:rsidRDefault="002377ED" w:rsidP="002377ED">
      <w:pPr>
        <w:ind w:firstLine="567"/>
        <w:jc w:val="both"/>
      </w:pPr>
      <w:r w:rsidRPr="00606008">
        <w:rPr>
          <w:color w:val="000000"/>
        </w:rPr>
        <w:t xml:space="preserve">2.3.1. </w:t>
      </w:r>
      <w:proofErr w:type="gramStart"/>
      <w:r w:rsidRPr="00606008">
        <w:t>Разместить НТО</w:t>
      </w:r>
      <w:proofErr w:type="gramEnd"/>
      <w:r w:rsidRPr="00606008">
        <w:t xml:space="preserve"> в соответствии с п. 1.1 Договора.</w:t>
      </w:r>
    </w:p>
    <w:p w:rsidR="002377ED" w:rsidRPr="00606008" w:rsidRDefault="002377ED" w:rsidP="002377ED">
      <w:pPr>
        <w:ind w:firstLine="567"/>
        <w:jc w:val="both"/>
      </w:pPr>
      <w:r w:rsidRPr="00606008">
        <w:t>2.3.2</w:t>
      </w:r>
      <w:proofErr w:type="gramStart"/>
      <w:r w:rsidRPr="00606008">
        <w:t xml:space="preserve"> Р</w:t>
      </w:r>
      <w:proofErr w:type="gramEnd"/>
      <w:r w:rsidRPr="00606008">
        <w:t>азмещать объекты наружной рекламы и информации при условии соблюдения действующего законодательства.</w:t>
      </w:r>
    </w:p>
    <w:p w:rsidR="002377ED" w:rsidRPr="00606008" w:rsidRDefault="002377ED" w:rsidP="002377ED">
      <w:pPr>
        <w:ind w:firstLine="567"/>
        <w:jc w:val="both"/>
      </w:pPr>
      <w:r w:rsidRPr="00606008">
        <w:t>2.3.3. Обратиться в Администрацию за заключением договора на размещение НТО на новый срок.</w:t>
      </w:r>
    </w:p>
    <w:p w:rsidR="002377ED" w:rsidRPr="00606008" w:rsidRDefault="002377ED" w:rsidP="002377ED">
      <w:pPr>
        <w:ind w:firstLine="567"/>
        <w:jc w:val="both"/>
      </w:pPr>
      <w:r w:rsidRPr="00606008">
        <w:t xml:space="preserve">Заявление подается не ранее чем за 3 (три) и не </w:t>
      </w:r>
      <w:proofErr w:type="gramStart"/>
      <w:r w:rsidRPr="00606008">
        <w:t>позднее</w:t>
      </w:r>
      <w:proofErr w:type="gramEnd"/>
      <w:r w:rsidRPr="00606008">
        <w:t xml:space="preserve"> чем за 1 (один) месяц до окончания срока действия Договора.</w:t>
      </w:r>
    </w:p>
    <w:p w:rsidR="002377ED" w:rsidRPr="00606008" w:rsidRDefault="002377ED" w:rsidP="002377ED">
      <w:pPr>
        <w:ind w:firstLine="567"/>
        <w:jc w:val="both"/>
      </w:pPr>
      <w:proofErr w:type="gramStart"/>
      <w:r w:rsidRPr="00606008">
        <w:t>В случае подачи заявления в соответствии с условиями и сроками, установленными настоящим пунктом, порядок и сроки оплаты по Договору на размещение НТО после окончания срока действия Договора определяются в соответствии с условиями Договора, плата по Договору исчисляется до даты о заключении договора на новый срок или до даты освобождения места размещения НТО.</w:t>
      </w:r>
      <w:proofErr w:type="gramEnd"/>
    </w:p>
    <w:p w:rsidR="002377ED" w:rsidRPr="00606008" w:rsidRDefault="002377ED" w:rsidP="002377ED">
      <w:pPr>
        <w:shd w:val="clear" w:color="auto" w:fill="FFFFFF"/>
        <w:spacing w:line="274" w:lineRule="exact"/>
        <w:ind w:right="29"/>
        <w:jc w:val="both"/>
      </w:pPr>
      <w:r w:rsidRPr="00606008">
        <w:rPr>
          <w:color w:val="000000"/>
        </w:rPr>
        <w:t>2.4.</w:t>
      </w:r>
      <w:r w:rsidRPr="00606008">
        <w:rPr>
          <w:color w:val="000000"/>
        </w:rPr>
        <w:tab/>
        <w:t>Предприниматель обязан:</w:t>
      </w:r>
    </w:p>
    <w:p w:rsidR="002377ED" w:rsidRPr="00606008" w:rsidRDefault="002377ED" w:rsidP="002377ED">
      <w:pPr>
        <w:ind w:firstLine="540"/>
        <w:jc w:val="both"/>
      </w:pPr>
      <w:r w:rsidRPr="00606008">
        <w:rPr>
          <w:color w:val="000000"/>
          <w:spacing w:val="-1"/>
        </w:rPr>
        <w:t>2.4.1.</w:t>
      </w:r>
      <w:r w:rsidRPr="00606008">
        <w:rPr>
          <w:color w:val="000000"/>
        </w:rPr>
        <w:tab/>
      </w:r>
      <w:r w:rsidRPr="00606008">
        <w:t xml:space="preserve">Приступить к использованию НТО после получения необходимых разрешений </w:t>
      </w:r>
      <w:r w:rsidRPr="00606008">
        <w:br/>
        <w:t>в установленном порядке.</w:t>
      </w:r>
    </w:p>
    <w:p w:rsidR="002377ED" w:rsidRPr="00606008" w:rsidRDefault="002377ED" w:rsidP="002377ED">
      <w:pPr>
        <w:shd w:val="clear" w:color="auto" w:fill="FFFFFF"/>
        <w:tabs>
          <w:tab w:val="left" w:pos="739"/>
        </w:tabs>
        <w:spacing w:before="14" w:line="274" w:lineRule="exact"/>
        <w:ind w:right="14"/>
        <w:jc w:val="both"/>
        <w:rPr>
          <w:color w:val="000000"/>
        </w:rPr>
      </w:pPr>
      <w:r w:rsidRPr="00606008">
        <w:rPr>
          <w:color w:val="000000"/>
          <w:spacing w:val="-1"/>
        </w:rPr>
        <w:tab/>
        <w:t>2.4.2.</w:t>
      </w:r>
      <w:r w:rsidRPr="00606008">
        <w:rPr>
          <w:color w:val="000000"/>
        </w:rPr>
        <w:tab/>
        <w:t>Использовать НТО по назначению (специализации), указанному в пункте 1.1.</w:t>
      </w:r>
      <w:r w:rsidRPr="00606008">
        <w:rPr>
          <w:color w:val="000000"/>
        </w:rPr>
        <w:br/>
        <w:t>настоящего Договора. Иметь в наличии торговое оборудование, предназначенное для выкладки</w:t>
      </w:r>
      <w:r w:rsidRPr="00606008">
        <w:rPr>
          <w:color w:val="000000"/>
        </w:rPr>
        <w:br/>
        <w:t>товаров и хранения запасов. Иметь в наличии холодильное оборудование при реализации</w:t>
      </w:r>
      <w:r w:rsidRPr="00606008">
        <w:rPr>
          <w:color w:val="000000"/>
        </w:rPr>
        <w:br/>
        <w:t>скоропортящихся пищевых продуктов.</w:t>
      </w:r>
    </w:p>
    <w:p w:rsidR="002377ED" w:rsidRPr="00606008" w:rsidRDefault="002377ED" w:rsidP="002377ED">
      <w:pPr>
        <w:shd w:val="clear" w:color="auto" w:fill="FFFFFF"/>
        <w:tabs>
          <w:tab w:val="left" w:pos="739"/>
        </w:tabs>
        <w:spacing w:before="14" w:line="274" w:lineRule="exact"/>
        <w:ind w:right="14"/>
        <w:jc w:val="both"/>
        <w:rPr>
          <w:color w:val="000000"/>
        </w:rPr>
      </w:pPr>
      <w:r w:rsidRPr="00606008">
        <w:rPr>
          <w:color w:val="000000"/>
        </w:rPr>
        <w:tab/>
        <w:t xml:space="preserve">2.4.3. </w:t>
      </w:r>
      <w:r w:rsidRPr="00606008">
        <w:rPr>
          <w:color w:val="000000"/>
          <w:spacing w:val="-1"/>
        </w:rPr>
        <w:t xml:space="preserve">На фасаде НТО  поместить вывеску с указанием фирменного </w:t>
      </w:r>
      <w:r w:rsidRPr="00606008">
        <w:rPr>
          <w:color w:val="000000"/>
        </w:rPr>
        <w:t>наименования хозяйствующего субъекта, режима работы..</w:t>
      </w:r>
    </w:p>
    <w:p w:rsidR="002377ED" w:rsidRPr="00606008" w:rsidRDefault="002377ED" w:rsidP="002377ED">
      <w:pPr>
        <w:shd w:val="clear" w:color="auto" w:fill="FFFFFF"/>
        <w:tabs>
          <w:tab w:val="left" w:pos="739"/>
        </w:tabs>
        <w:spacing w:before="14" w:line="274" w:lineRule="exact"/>
        <w:ind w:right="14"/>
        <w:jc w:val="both"/>
        <w:rPr>
          <w:color w:val="000000"/>
          <w:spacing w:val="-1"/>
        </w:rPr>
      </w:pPr>
      <w:r w:rsidRPr="00606008">
        <w:rPr>
          <w:color w:val="000000"/>
        </w:rPr>
        <w:tab/>
        <w:t>2.4.4. Своевременно и полностью вносить (внести) плату по настоящему договору в размере и порядке, установленном настоящим Договором.</w:t>
      </w:r>
    </w:p>
    <w:p w:rsidR="002377ED" w:rsidRPr="00606008" w:rsidRDefault="002377ED" w:rsidP="002377ED">
      <w:pPr>
        <w:shd w:val="clear" w:color="auto" w:fill="FFFFFF"/>
        <w:tabs>
          <w:tab w:val="left" w:pos="677"/>
        </w:tabs>
        <w:spacing w:line="274" w:lineRule="exact"/>
        <w:ind w:right="24"/>
        <w:jc w:val="both"/>
      </w:pPr>
      <w:r w:rsidRPr="00606008">
        <w:rPr>
          <w:color w:val="000000"/>
          <w:spacing w:val="-1"/>
        </w:rPr>
        <w:tab/>
        <w:t>2.4.5.</w:t>
      </w:r>
      <w:r w:rsidRPr="00606008">
        <w:rPr>
          <w:color w:val="000000"/>
        </w:rPr>
        <w:tab/>
        <w:t>Обеспечить сохранение внешнего вида, типа, местоположения и размеров НТО в</w:t>
      </w:r>
      <w:r w:rsidRPr="00606008">
        <w:rPr>
          <w:color w:val="000000"/>
        </w:rPr>
        <w:br/>
        <w:t>течение установленного периода размещения.</w:t>
      </w:r>
    </w:p>
    <w:p w:rsidR="002377ED" w:rsidRPr="00606008" w:rsidRDefault="002377ED" w:rsidP="002377ED">
      <w:pPr>
        <w:shd w:val="clear" w:color="auto" w:fill="FFFFFF"/>
        <w:tabs>
          <w:tab w:val="left" w:pos="768"/>
        </w:tabs>
        <w:spacing w:line="274" w:lineRule="exact"/>
        <w:jc w:val="both"/>
      </w:pPr>
      <w:r w:rsidRPr="00606008">
        <w:rPr>
          <w:color w:val="000000"/>
          <w:spacing w:val="-1"/>
        </w:rPr>
        <w:tab/>
        <w:t>2.4.6.</w:t>
      </w:r>
      <w:r w:rsidRPr="00606008">
        <w:rPr>
          <w:color w:val="000000"/>
        </w:rPr>
        <w:tab/>
        <w:t>Соблюдать требования законодательства Российской Федерации о защите прав</w:t>
      </w:r>
      <w:r w:rsidRPr="00606008">
        <w:rPr>
          <w:color w:val="000000"/>
        </w:rPr>
        <w:br/>
        <w:t>потребителей, законодательства Российской Федерации в области обеспечения санитарн</w:t>
      </w:r>
      <w:proofErr w:type="gramStart"/>
      <w:r w:rsidRPr="00606008">
        <w:rPr>
          <w:color w:val="000000"/>
        </w:rPr>
        <w:t>о-</w:t>
      </w:r>
      <w:proofErr w:type="gramEnd"/>
      <w:r w:rsidRPr="00606008">
        <w:rPr>
          <w:color w:val="000000"/>
        </w:rPr>
        <w:br/>
      </w:r>
      <w:r w:rsidRPr="00606008">
        <w:rPr>
          <w:color w:val="000000"/>
        </w:rPr>
        <w:lastRenderedPageBreak/>
        <w:t>эпидемиологического благополучия населения, требования, предъявляемые законодательством</w:t>
      </w:r>
      <w:r w:rsidRPr="00606008">
        <w:rPr>
          <w:color w:val="000000"/>
        </w:rPr>
        <w:br/>
        <w:t>Российской Федерации к продаже отдельных видов товаров.</w:t>
      </w:r>
    </w:p>
    <w:p w:rsidR="002377ED" w:rsidRPr="00606008" w:rsidRDefault="002377ED" w:rsidP="002377ED">
      <w:pPr>
        <w:shd w:val="clear" w:color="auto" w:fill="FFFFFF"/>
        <w:tabs>
          <w:tab w:val="left" w:pos="768"/>
        </w:tabs>
        <w:spacing w:line="274" w:lineRule="exact"/>
        <w:jc w:val="both"/>
      </w:pPr>
      <w:r w:rsidRPr="00606008">
        <w:tab/>
        <w:t xml:space="preserve">2.4.7. </w:t>
      </w:r>
      <w:r w:rsidRPr="00606008">
        <w:rPr>
          <w:color w:val="000000"/>
        </w:rPr>
        <w:t>Не допускать загрязнение места размещения нестационарного торгового объекта.</w:t>
      </w:r>
    </w:p>
    <w:p w:rsidR="002377ED" w:rsidRPr="00606008" w:rsidRDefault="002377ED" w:rsidP="002377ED">
      <w:pPr>
        <w:shd w:val="clear" w:color="auto" w:fill="FFFFFF"/>
        <w:tabs>
          <w:tab w:val="left" w:pos="768"/>
        </w:tabs>
        <w:spacing w:line="274" w:lineRule="exact"/>
        <w:jc w:val="both"/>
      </w:pPr>
      <w:r w:rsidRPr="00606008">
        <w:tab/>
        <w:t xml:space="preserve">2.4.8. </w:t>
      </w:r>
      <w:r w:rsidRPr="00606008">
        <w:rPr>
          <w:color w:val="000000"/>
        </w:rPr>
        <w:t>Исполнять решения комиссии Администрации.</w:t>
      </w:r>
    </w:p>
    <w:p w:rsidR="002377ED" w:rsidRPr="00606008" w:rsidRDefault="002377ED" w:rsidP="002377ED">
      <w:pPr>
        <w:shd w:val="clear" w:color="auto" w:fill="FFFFFF"/>
        <w:tabs>
          <w:tab w:val="left" w:pos="768"/>
        </w:tabs>
        <w:spacing w:line="274" w:lineRule="exact"/>
        <w:jc w:val="both"/>
      </w:pPr>
      <w:r w:rsidRPr="00606008">
        <w:tab/>
        <w:t xml:space="preserve">2.4.9. </w:t>
      </w:r>
      <w:r w:rsidRPr="00606008">
        <w:rPr>
          <w:color w:val="000000"/>
          <w:spacing w:val="-1"/>
        </w:rPr>
        <w:t xml:space="preserve">Своевременно демонтировать Объект с установленного места его расположения и привести </w:t>
      </w:r>
      <w:r w:rsidRPr="00606008">
        <w:rPr>
          <w:color w:val="000000"/>
        </w:rPr>
        <w:t>прилегающую к Объекту территорию в первоначальное состояние в течение 30 дней с момента окончания срока действия Договора, а также в случае досрочного расторжения настоящего Договора.</w:t>
      </w:r>
    </w:p>
    <w:p w:rsidR="002377ED" w:rsidRPr="00606008" w:rsidRDefault="002377ED" w:rsidP="002377ED">
      <w:pPr>
        <w:shd w:val="clear" w:color="auto" w:fill="FFFFFF"/>
        <w:tabs>
          <w:tab w:val="left" w:pos="768"/>
        </w:tabs>
        <w:spacing w:line="274" w:lineRule="exact"/>
        <w:jc w:val="both"/>
      </w:pPr>
      <w:r w:rsidRPr="00606008">
        <w:tab/>
        <w:t>2.4.10. Обеспечить Администрации и органам государственного контроля и надзора свободный доступ на НТО и место размещения НТО для его осмотра и проверки соблюдения условий Договора.</w:t>
      </w:r>
    </w:p>
    <w:p w:rsidR="002377ED" w:rsidRPr="00606008" w:rsidRDefault="002377ED" w:rsidP="002377ED">
      <w:pPr>
        <w:shd w:val="clear" w:color="auto" w:fill="FFFFFF"/>
        <w:tabs>
          <w:tab w:val="left" w:pos="768"/>
        </w:tabs>
        <w:spacing w:line="274" w:lineRule="exact"/>
        <w:jc w:val="both"/>
      </w:pPr>
      <w:r w:rsidRPr="00606008">
        <w:tab/>
        <w:t xml:space="preserve">2.4.11. </w:t>
      </w:r>
      <w:proofErr w:type="gramStart"/>
      <w:r w:rsidRPr="00606008">
        <w:t>В течение двадцати дней с даты вступления в силу настоящего Договора заключить договор на сбор и вывоз бытовых отходов (а в случае осуществления Предпринимателем деятельности, в процессе которой образуются отходы производства и потребления, также на вывоз и таких отходов), и в срок не более двух месяцев с даты заключения указанного договора представить в Администрацию копию договора.</w:t>
      </w:r>
      <w:proofErr w:type="gramEnd"/>
    </w:p>
    <w:p w:rsidR="002377ED" w:rsidRPr="00606008" w:rsidRDefault="002377ED" w:rsidP="002377ED">
      <w:pPr>
        <w:shd w:val="clear" w:color="auto" w:fill="FFFFFF"/>
        <w:tabs>
          <w:tab w:val="left" w:pos="768"/>
        </w:tabs>
        <w:spacing w:line="274" w:lineRule="exact"/>
        <w:jc w:val="both"/>
      </w:pPr>
      <w:r w:rsidRPr="00606008">
        <w:tab/>
        <w:t>2.4.12. В случае если место размещения НТО расположено в пределах охранных зон сетей инженерно-технического обеспечения, связи и электрических сетей обеспечить согласование места расположения возводимого временного (некапитального) объекта с организациями, обеспечивающими эксплуатацию указанных сетей.</w:t>
      </w:r>
    </w:p>
    <w:p w:rsidR="002377ED" w:rsidRPr="00606008" w:rsidRDefault="002377ED" w:rsidP="002377ED">
      <w:pPr>
        <w:shd w:val="clear" w:color="auto" w:fill="FFFFFF"/>
        <w:spacing w:before="384"/>
        <w:ind w:right="10"/>
        <w:jc w:val="center"/>
      </w:pPr>
      <w:r w:rsidRPr="00606008">
        <w:rPr>
          <w:bCs/>
          <w:color w:val="000000"/>
        </w:rPr>
        <w:t>3. Платежи и расчеты по Договору</w:t>
      </w:r>
    </w:p>
    <w:p w:rsidR="002377ED" w:rsidRPr="00606008" w:rsidRDefault="002377ED" w:rsidP="002377ED">
      <w:pPr>
        <w:ind w:firstLine="720"/>
        <w:jc w:val="both"/>
      </w:pPr>
      <w:r w:rsidRPr="00606008">
        <w:t xml:space="preserve">3.1. Плата за размещение НТО (далее - плата) составляет _____________ руб. в год. </w:t>
      </w:r>
    </w:p>
    <w:p w:rsidR="002377ED" w:rsidRPr="00606008" w:rsidRDefault="002377ED" w:rsidP="002377ED">
      <w:pPr>
        <w:ind w:firstLine="720"/>
        <w:jc w:val="both"/>
      </w:pPr>
      <w:r w:rsidRPr="00606008">
        <w:t>3.2. Предприниматель вносит плату ежеквартально не позднее 15 числа месяца следующего за кварталом.</w:t>
      </w:r>
    </w:p>
    <w:p w:rsidR="002377ED" w:rsidRPr="00606008" w:rsidRDefault="002377ED" w:rsidP="002377ED">
      <w:pPr>
        <w:ind w:firstLine="709"/>
        <w:jc w:val="both"/>
      </w:pPr>
      <w:r w:rsidRPr="00606008">
        <w:t>3.3. Плата вносится путем безналичного перечисления денежных средств на счет Администрации  ________________.</w:t>
      </w:r>
    </w:p>
    <w:p w:rsidR="002377ED" w:rsidRPr="00606008" w:rsidRDefault="002377ED" w:rsidP="002377ED">
      <w:pPr>
        <w:ind w:firstLine="709"/>
        <w:jc w:val="both"/>
      </w:pPr>
      <w:r w:rsidRPr="00606008">
        <w:t>Код бюджетной классификации: ________________________________.</w:t>
      </w:r>
    </w:p>
    <w:p w:rsidR="002377ED" w:rsidRPr="00606008" w:rsidRDefault="002377ED" w:rsidP="002377ED">
      <w:pPr>
        <w:ind w:firstLine="720"/>
        <w:jc w:val="both"/>
        <w:rPr>
          <w:color w:val="000000"/>
          <w:spacing w:val="-7"/>
        </w:rPr>
      </w:pPr>
      <w:r w:rsidRPr="00606008">
        <w:rPr>
          <w:color w:val="000000"/>
          <w:spacing w:val="-7"/>
        </w:rPr>
        <w:t>Назначение   платежа:_________________________</w:t>
      </w:r>
    </w:p>
    <w:p w:rsidR="002377ED" w:rsidRPr="00606008" w:rsidRDefault="002377ED" w:rsidP="002377ED">
      <w:pPr>
        <w:ind w:firstLine="720"/>
        <w:jc w:val="both"/>
      </w:pPr>
      <w:r w:rsidRPr="00606008">
        <w:t>Днем внесения платы является день ее поступления на счет Администрации.</w:t>
      </w:r>
    </w:p>
    <w:p w:rsidR="002377ED" w:rsidRPr="00606008" w:rsidRDefault="002377ED" w:rsidP="002377ED">
      <w:pPr>
        <w:ind w:firstLine="720"/>
        <w:jc w:val="both"/>
      </w:pPr>
      <w:r w:rsidRPr="00606008">
        <w:t>3.4. Размер платы пересматривается в бесспорном и одностороннем уведомительном порядке по требованию Администрации при изменении в установленном порядке правовых актов, регулирующих исчисление платы, путем направления Предпринимателю письменного уведомления об изменении размера платы</w:t>
      </w:r>
      <w:r w:rsidRPr="00606008">
        <w:rPr>
          <w:b/>
          <w:bCs/>
          <w:i/>
          <w:iCs/>
        </w:rPr>
        <w:t>,</w:t>
      </w:r>
      <w:r w:rsidRPr="00606008">
        <w:t xml:space="preserve"> если размер платы будет превышать размер платы установленной в п.3.1. настоящего договора</w:t>
      </w:r>
      <w:r w:rsidRPr="00606008">
        <w:rPr>
          <w:b/>
          <w:bCs/>
          <w:i/>
          <w:iCs/>
        </w:rPr>
        <w:t>.</w:t>
      </w:r>
    </w:p>
    <w:p w:rsidR="002377ED" w:rsidRPr="00606008" w:rsidRDefault="002377ED" w:rsidP="002377ED">
      <w:pPr>
        <w:ind w:firstLine="720"/>
        <w:jc w:val="both"/>
      </w:pPr>
      <w:r w:rsidRPr="00606008">
        <w:t>При этом уведомление об изменении размера платы является неотъемлемой частью договора</w:t>
      </w:r>
      <w:r w:rsidRPr="00606008">
        <w:rPr>
          <w:b/>
          <w:bCs/>
        </w:rPr>
        <w:t>.</w:t>
      </w:r>
    </w:p>
    <w:p w:rsidR="002377ED" w:rsidRPr="00606008" w:rsidRDefault="002377ED" w:rsidP="002377ED">
      <w:pPr>
        <w:ind w:firstLine="720"/>
        <w:jc w:val="both"/>
      </w:pPr>
      <w:r w:rsidRPr="00606008">
        <w:t>Цена заключенного договора не может быть пересмотрена сторонами в сторону уменьшения.</w:t>
      </w:r>
    </w:p>
    <w:p w:rsidR="002377ED" w:rsidRPr="00606008" w:rsidRDefault="002377ED" w:rsidP="002377ED">
      <w:pPr>
        <w:ind w:firstLine="720"/>
        <w:jc w:val="both"/>
      </w:pPr>
      <w:r w:rsidRPr="00606008">
        <w:t>3.5. Сумма внесенного задатка в размере _______________________________ руб.  засчитывается в счет платы за первый платежный период по Договору.</w:t>
      </w:r>
    </w:p>
    <w:p w:rsidR="002377ED" w:rsidRPr="00606008" w:rsidRDefault="002377ED" w:rsidP="002377ED">
      <w:pPr>
        <w:ind w:firstLine="709"/>
        <w:jc w:val="both"/>
      </w:pPr>
      <w:r w:rsidRPr="00606008">
        <w:t>3.6. Денежные средства, уплаченные Предпринимателем в качестве платы по Договору, засчитываются в погашение обязательства по внесению платы по Договору, срок исполнения которого наступил ранее, вне зависимости от периода, указанного Предпринимателем в расчетном документе.</w:t>
      </w:r>
    </w:p>
    <w:p w:rsidR="002377ED" w:rsidRPr="00606008" w:rsidRDefault="002377ED" w:rsidP="002377ED">
      <w:pPr>
        <w:ind w:firstLine="720"/>
        <w:jc w:val="both"/>
      </w:pPr>
    </w:p>
    <w:p w:rsidR="002377ED" w:rsidRPr="00606008" w:rsidRDefault="002377ED" w:rsidP="002377ED">
      <w:pPr>
        <w:ind w:firstLine="720"/>
        <w:jc w:val="both"/>
      </w:pPr>
    </w:p>
    <w:p w:rsidR="002377ED" w:rsidRPr="00606008" w:rsidRDefault="002377ED" w:rsidP="002377ED">
      <w:pPr>
        <w:ind w:firstLine="720"/>
        <w:jc w:val="center"/>
      </w:pPr>
      <w:r w:rsidRPr="00606008">
        <w:rPr>
          <w:bCs/>
          <w:color w:val="000000"/>
        </w:rPr>
        <w:t>4. Ответственность сторон</w:t>
      </w:r>
    </w:p>
    <w:p w:rsidR="002377ED" w:rsidRPr="00606008" w:rsidRDefault="002377ED" w:rsidP="002377ED">
      <w:pPr>
        <w:ind w:firstLine="540"/>
        <w:jc w:val="both"/>
      </w:pPr>
      <w:r w:rsidRPr="00606008">
        <w:t xml:space="preserve">4.1.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</w:t>
      </w:r>
      <w:r w:rsidRPr="00606008">
        <w:br/>
        <w:t xml:space="preserve">с законодательством. </w:t>
      </w:r>
    </w:p>
    <w:p w:rsidR="002377ED" w:rsidRPr="00606008" w:rsidRDefault="002377ED" w:rsidP="002377ED">
      <w:pPr>
        <w:ind w:firstLine="540"/>
        <w:jc w:val="both"/>
      </w:pPr>
      <w:r w:rsidRPr="00606008">
        <w:rPr>
          <w:color w:val="000000"/>
        </w:rPr>
        <w:lastRenderedPageBreak/>
        <w:t>4.2.</w:t>
      </w:r>
      <w:r w:rsidRPr="00606008">
        <w:rPr>
          <w:color w:val="000000"/>
        </w:rPr>
        <w:tab/>
        <w:t xml:space="preserve">За нарушение сроков внесения платы по Договору </w:t>
      </w:r>
      <w:r w:rsidRPr="00606008">
        <w:t xml:space="preserve">начисляются пени в размере 0,15 процента с просроченной суммы платежей за каждый день просрочки. </w:t>
      </w:r>
    </w:p>
    <w:p w:rsidR="002377ED" w:rsidRPr="00606008" w:rsidRDefault="002377ED" w:rsidP="002377ED">
      <w:pPr>
        <w:ind w:firstLine="540"/>
        <w:jc w:val="both"/>
      </w:pPr>
      <w:r w:rsidRPr="00606008">
        <w:t xml:space="preserve">4.3. </w:t>
      </w:r>
      <w:proofErr w:type="gramStart"/>
      <w:r w:rsidRPr="00606008">
        <w:t>За превышение площади  земельного участка под НТО Предприниматель обязан уплатить Администрации штраф в размере установленной Договором годовой платы за квадратный метр с каждого квадратного метра самовольно занятой площади земельного участка.</w:t>
      </w:r>
      <w:proofErr w:type="gramEnd"/>
    </w:p>
    <w:p w:rsidR="002377ED" w:rsidRPr="00606008" w:rsidRDefault="002377ED" w:rsidP="002377ED">
      <w:pPr>
        <w:ind w:firstLine="540"/>
        <w:jc w:val="both"/>
      </w:pPr>
      <w:r w:rsidRPr="00606008">
        <w:t>4.4. В случае нарушения пункта 1.4  Договора Предприниматель обязан уплатить Администрации штраф в размере годовой платы по Договору.</w:t>
      </w:r>
    </w:p>
    <w:p w:rsidR="002377ED" w:rsidRPr="00606008" w:rsidRDefault="002377ED" w:rsidP="002377ED">
      <w:pPr>
        <w:ind w:firstLine="540"/>
        <w:jc w:val="both"/>
      </w:pPr>
      <w:r w:rsidRPr="00606008">
        <w:rPr>
          <w:color w:val="000000"/>
        </w:rPr>
        <w:t>4.5.</w:t>
      </w:r>
      <w:r w:rsidRPr="00606008">
        <w:t xml:space="preserve"> В случае нарушения пункта 2.4.11 Договора Предприниматель обязан уплатить Администрации штраф в размере квартальной платы по Договору.</w:t>
      </w:r>
    </w:p>
    <w:p w:rsidR="002377ED" w:rsidRPr="00606008" w:rsidRDefault="002377ED" w:rsidP="002377ED">
      <w:pPr>
        <w:ind w:firstLine="540"/>
        <w:jc w:val="both"/>
      </w:pPr>
      <w:r w:rsidRPr="00606008">
        <w:t>4.6. В случае нарушения пункта 2.4.9  Договора Предприниматель обязан уплатить Администрации штраф в размере годовой платы по Договору.</w:t>
      </w:r>
    </w:p>
    <w:p w:rsidR="002377ED" w:rsidRPr="00606008" w:rsidRDefault="002377ED" w:rsidP="002377ED">
      <w:pPr>
        <w:ind w:firstLine="540"/>
        <w:jc w:val="both"/>
      </w:pPr>
      <w:r w:rsidRPr="00606008">
        <w:t xml:space="preserve">4.7. В случае нарушения иных условий Договора Предприниматель обязан уплатить штраф </w:t>
      </w:r>
      <w:r w:rsidRPr="00606008">
        <w:br/>
        <w:t>в размере восьмидесяти процентов от квартальной платы.</w:t>
      </w:r>
    </w:p>
    <w:p w:rsidR="002377ED" w:rsidRPr="00606008" w:rsidRDefault="002377ED" w:rsidP="002377ED">
      <w:pPr>
        <w:ind w:firstLine="540"/>
        <w:jc w:val="both"/>
      </w:pPr>
      <w:r w:rsidRPr="00606008">
        <w:t>4.8. Уплата неустойки (штрафа, пеней) не освобождает Стороны от выполнения лежащих на них обязательств по Договору. Штраф и пени вносятся Предпринимателем на счет, указанный в пункте 3.3. Договора.</w:t>
      </w:r>
    </w:p>
    <w:p w:rsidR="002377ED" w:rsidRPr="00606008" w:rsidRDefault="002377ED" w:rsidP="002377ED">
      <w:pPr>
        <w:ind w:firstLine="540"/>
        <w:jc w:val="both"/>
      </w:pPr>
      <w:r w:rsidRPr="00606008">
        <w:t xml:space="preserve">4.9. </w:t>
      </w:r>
      <w:r w:rsidRPr="00606008">
        <w:rPr>
          <w:color w:val="000000"/>
        </w:rPr>
        <w:t xml:space="preserve">Стороны освобождаются </w:t>
      </w:r>
      <w:proofErr w:type="gramStart"/>
      <w:r w:rsidRPr="00606008">
        <w:rPr>
          <w:color w:val="000000"/>
        </w:rPr>
        <w:t>от обязательств по Договору в случае наступления форс-мажорных обстоятельств в соответствии с законодательством</w:t>
      </w:r>
      <w:proofErr w:type="gramEnd"/>
      <w:r w:rsidRPr="00606008">
        <w:rPr>
          <w:color w:val="000000"/>
        </w:rPr>
        <w:t xml:space="preserve"> Российской Федерации.</w:t>
      </w:r>
    </w:p>
    <w:p w:rsidR="002377ED" w:rsidRPr="00606008" w:rsidRDefault="002377ED" w:rsidP="002377ED">
      <w:pPr>
        <w:shd w:val="clear" w:color="auto" w:fill="FFFFFF"/>
        <w:spacing w:before="384"/>
        <w:ind w:right="5"/>
        <w:jc w:val="center"/>
      </w:pPr>
      <w:r w:rsidRPr="00606008">
        <w:rPr>
          <w:bCs/>
          <w:color w:val="000000"/>
        </w:rPr>
        <w:t>5. Расторжение Договора</w:t>
      </w:r>
    </w:p>
    <w:p w:rsidR="002377ED" w:rsidRPr="00606008" w:rsidRDefault="002377ED" w:rsidP="002377ED">
      <w:pPr>
        <w:shd w:val="clear" w:color="auto" w:fill="FFFFFF"/>
        <w:tabs>
          <w:tab w:val="left" w:pos="422"/>
        </w:tabs>
        <w:spacing w:before="379" w:line="274" w:lineRule="exact"/>
        <w:ind w:firstLine="567"/>
      </w:pPr>
      <w:r w:rsidRPr="00606008">
        <w:rPr>
          <w:color w:val="000000"/>
        </w:rPr>
        <w:t>5.1.</w:t>
      </w:r>
      <w:r w:rsidRPr="00606008">
        <w:rPr>
          <w:color w:val="000000"/>
        </w:rPr>
        <w:tab/>
        <w:t>Договор, может быть, расторгнут по соглашению Сторон или по решению суда.</w:t>
      </w:r>
    </w:p>
    <w:p w:rsidR="002377ED" w:rsidRPr="00606008" w:rsidRDefault="002377ED" w:rsidP="002377ED">
      <w:pPr>
        <w:shd w:val="clear" w:color="auto" w:fill="FFFFFF"/>
        <w:tabs>
          <w:tab w:val="left" w:pos="446"/>
        </w:tabs>
        <w:spacing w:line="274" w:lineRule="exact"/>
        <w:ind w:right="14" w:firstLine="567"/>
        <w:jc w:val="both"/>
      </w:pPr>
      <w:r w:rsidRPr="00606008">
        <w:rPr>
          <w:color w:val="000000"/>
        </w:rPr>
        <w:t>5.2.</w:t>
      </w:r>
      <w:r w:rsidRPr="00606008">
        <w:rPr>
          <w:color w:val="000000"/>
        </w:rPr>
        <w:tab/>
        <w:t>Администрация имеет право досрочно, в одностороннем порядке расторгнуть Договор по следующим основаниям:</w:t>
      </w:r>
    </w:p>
    <w:p w:rsidR="002377ED" w:rsidRPr="00606008" w:rsidRDefault="002377ED" w:rsidP="002377ED">
      <w:pPr>
        <w:ind w:firstLine="540"/>
        <w:jc w:val="both"/>
      </w:pPr>
      <w:r w:rsidRPr="00606008">
        <w:rPr>
          <w:color w:val="000000"/>
          <w:spacing w:val="-1"/>
        </w:rPr>
        <w:t>5.2.1.</w:t>
      </w:r>
      <w:r w:rsidRPr="00606008">
        <w:rPr>
          <w:color w:val="000000"/>
        </w:rPr>
        <w:tab/>
      </w:r>
      <w:r w:rsidRPr="00606008">
        <w:t xml:space="preserve">Если Предприниматель умышленно ухудшает состояние места размещения </w:t>
      </w:r>
    </w:p>
    <w:p w:rsidR="002377ED" w:rsidRPr="00606008" w:rsidRDefault="002377ED" w:rsidP="002377ED">
      <w:pPr>
        <w:ind w:firstLine="540"/>
        <w:jc w:val="both"/>
      </w:pPr>
      <w:r w:rsidRPr="00606008">
        <w:t>5.2.2. При возникновении задолженности по внесению платы в течение трех месяцев независимо от ее последующего внесения. Расторжение Договора не освобождает Предпринимателя от необходимости погашения задолженности по плате и выплате неустойки.</w:t>
      </w:r>
    </w:p>
    <w:p w:rsidR="002377ED" w:rsidRPr="00606008" w:rsidRDefault="002377ED" w:rsidP="002377ED">
      <w:pPr>
        <w:ind w:firstLine="540"/>
        <w:jc w:val="both"/>
      </w:pPr>
      <w:r w:rsidRPr="00606008">
        <w:t>5.2.3. При реализации алкогольной продукции в нарушение норм, установленных действующим законодательством и нормативно-правовыми актами муниципального образования.</w:t>
      </w:r>
    </w:p>
    <w:p w:rsidR="002377ED" w:rsidRPr="00606008" w:rsidRDefault="002377ED" w:rsidP="002377ED">
      <w:pPr>
        <w:ind w:firstLine="540"/>
        <w:jc w:val="both"/>
      </w:pPr>
      <w:r w:rsidRPr="00606008">
        <w:t>5.2.4.</w:t>
      </w:r>
      <w:r w:rsidRPr="00606008">
        <w:tab/>
        <w:t xml:space="preserve">В случае если нестационарный торговый объект эксплуатируется без утвержденного     акта, в соответствии с разделом 6 Положения о порядке размещения нестационарных торговых объектов на территории муниципального образования </w:t>
      </w:r>
      <w:r>
        <w:t>Октябрьское</w:t>
      </w:r>
      <w:r w:rsidRPr="00606008">
        <w:t xml:space="preserve"> сельское поселение </w:t>
      </w:r>
      <w:r>
        <w:t>Горьковского</w:t>
      </w:r>
      <w:r w:rsidRPr="00606008">
        <w:t xml:space="preserve"> района</w:t>
      </w:r>
      <w:r>
        <w:t xml:space="preserve"> Омской</w:t>
      </w:r>
      <w:r w:rsidRPr="00606008">
        <w:t xml:space="preserve"> области, либо   Комиссия  по размещению нестационарных торговых объектов составила акт о не соответствии размещения НТО требованиям Договора.</w:t>
      </w:r>
    </w:p>
    <w:p w:rsidR="002377ED" w:rsidRPr="00606008" w:rsidRDefault="002377ED" w:rsidP="002377ED">
      <w:pPr>
        <w:shd w:val="clear" w:color="auto" w:fill="FFFFFF"/>
        <w:tabs>
          <w:tab w:val="left" w:pos="446"/>
        </w:tabs>
        <w:spacing w:line="274" w:lineRule="exact"/>
        <w:ind w:right="10" w:firstLine="567"/>
        <w:jc w:val="both"/>
      </w:pPr>
      <w:r w:rsidRPr="00606008">
        <w:rPr>
          <w:color w:val="000000"/>
        </w:rPr>
        <w:t>5.3.</w:t>
      </w:r>
      <w:r w:rsidRPr="00606008">
        <w:rPr>
          <w:color w:val="000000"/>
        </w:rPr>
        <w:tab/>
        <w:t>Администрация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месяц, но не более</w:t>
      </w:r>
      <w:proofErr w:type="gramStart"/>
      <w:r w:rsidRPr="00606008">
        <w:rPr>
          <w:color w:val="000000"/>
        </w:rPr>
        <w:t>,</w:t>
      </w:r>
      <w:proofErr w:type="gramEnd"/>
      <w:r w:rsidRPr="00606008">
        <w:rPr>
          <w:color w:val="000000"/>
        </w:rPr>
        <w:t xml:space="preserve"> чем за шесть месяцев до начала соответствующих работ с предоставлением компенсационного места:</w:t>
      </w:r>
    </w:p>
    <w:p w:rsidR="002377ED" w:rsidRPr="00606008" w:rsidRDefault="002377ED" w:rsidP="002377ED">
      <w:pPr>
        <w:shd w:val="clear" w:color="auto" w:fill="FFFFFF"/>
        <w:tabs>
          <w:tab w:val="left" w:pos="235"/>
          <w:tab w:val="left" w:pos="1570"/>
          <w:tab w:val="left" w:pos="3658"/>
          <w:tab w:val="left" w:pos="6235"/>
          <w:tab w:val="left" w:pos="7579"/>
          <w:tab w:val="left" w:pos="8717"/>
        </w:tabs>
        <w:spacing w:line="274" w:lineRule="exact"/>
        <w:ind w:right="10" w:firstLine="567"/>
        <w:jc w:val="both"/>
      </w:pPr>
      <w:r w:rsidRPr="00606008">
        <w:rPr>
          <w:color w:val="000000"/>
        </w:rPr>
        <w:t xml:space="preserve">- о необходимости ремонта и (или) реконструкции автомобильных дорог, в случае, если </w:t>
      </w:r>
      <w:proofErr w:type="spellStart"/>
      <w:r w:rsidRPr="00606008">
        <w:rPr>
          <w:color w:val="000000"/>
          <w:spacing w:val="-2"/>
        </w:rPr>
        <w:t>нахождениенестационарного</w:t>
      </w:r>
      <w:proofErr w:type="spellEnd"/>
      <w:r w:rsidRPr="00606008">
        <w:rPr>
          <w:color w:val="000000"/>
        </w:rPr>
        <w:tab/>
      </w:r>
      <w:r w:rsidRPr="00606008">
        <w:rPr>
          <w:color w:val="000000"/>
          <w:spacing w:val="-2"/>
        </w:rPr>
        <w:t>специализированного</w:t>
      </w:r>
      <w:r w:rsidRPr="00606008">
        <w:rPr>
          <w:color w:val="000000"/>
        </w:rPr>
        <w:tab/>
      </w:r>
      <w:r w:rsidRPr="00606008">
        <w:rPr>
          <w:color w:val="000000"/>
          <w:spacing w:val="-3"/>
        </w:rPr>
        <w:t>торгового</w:t>
      </w:r>
      <w:r w:rsidRPr="00606008">
        <w:rPr>
          <w:color w:val="000000"/>
        </w:rPr>
        <w:tab/>
      </w:r>
      <w:r w:rsidRPr="00606008">
        <w:rPr>
          <w:color w:val="000000"/>
          <w:spacing w:val="-2"/>
        </w:rPr>
        <w:t>объекта</w:t>
      </w:r>
      <w:r w:rsidRPr="00606008">
        <w:rPr>
          <w:color w:val="000000"/>
        </w:rPr>
        <w:tab/>
      </w:r>
      <w:r w:rsidRPr="00606008">
        <w:rPr>
          <w:color w:val="000000"/>
          <w:spacing w:val="-2"/>
        </w:rPr>
        <w:t xml:space="preserve">препятствует </w:t>
      </w:r>
      <w:r w:rsidRPr="00606008">
        <w:rPr>
          <w:color w:val="000000"/>
        </w:rPr>
        <w:t>осуществлению указанных работ;</w:t>
      </w:r>
    </w:p>
    <w:p w:rsidR="002377ED" w:rsidRPr="00606008" w:rsidRDefault="002377ED" w:rsidP="002377ED">
      <w:pPr>
        <w:shd w:val="clear" w:color="auto" w:fill="FFFFFF"/>
        <w:tabs>
          <w:tab w:val="left" w:pos="192"/>
        </w:tabs>
        <w:spacing w:line="274" w:lineRule="exact"/>
        <w:ind w:right="14" w:firstLine="567"/>
        <w:jc w:val="both"/>
      </w:pPr>
      <w:r w:rsidRPr="00606008">
        <w:rPr>
          <w:color w:val="000000"/>
        </w:rPr>
        <w:t>-</w:t>
      </w:r>
      <w:r w:rsidRPr="00606008">
        <w:rPr>
          <w:color w:val="000000"/>
        </w:rPr>
        <w:tab/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</w:t>
      </w:r>
      <w:r w:rsidRPr="00606008">
        <w:rPr>
          <w:color w:val="000000"/>
        </w:rPr>
        <w:br/>
        <w:t>транспорта, оборудованием бордюров, организацией парковочных карманов;</w:t>
      </w:r>
    </w:p>
    <w:p w:rsidR="002377ED" w:rsidRPr="00606008" w:rsidRDefault="002377ED" w:rsidP="002377ED">
      <w:pPr>
        <w:shd w:val="clear" w:color="auto" w:fill="FFFFFF"/>
        <w:tabs>
          <w:tab w:val="left" w:pos="269"/>
        </w:tabs>
        <w:spacing w:line="274" w:lineRule="exact"/>
        <w:ind w:right="14" w:firstLine="567"/>
        <w:jc w:val="both"/>
      </w:pPr>
      <w:r w:rsidRPr="00606008">
        <w:rPr>
          <w:color w:val="000000"/>
        </w:rPr>
        <w:t>-</w:t>
      </w:r>
      <w:r w:rsidRPr="00606008">
        <w:rPr>
          <w:color w:val="000000"/>
        </w:rPr>
        <w:tab/>
        <w:t>о размещении объектов капитального строительства регионального и муниципального</w:t>
      </w:r>
      <w:r w:rsidRPr="00606008">
        <w:rPr>
          <w:color w:val="000000"/>
        </w:rPr>
        <w:br/>
        <w:t>значения;</w:t>
      </w:r>
    </w:p>
    <w:p w:rsidR="002377ED" w:rsidRPr="00606008" w:rsidRDefault="002377ED" w:rsidP="002377ED">
      <w:pPr>
        <w:shd w:val="clear" w:color="auto" w:fill="FFFFFF"/>
        <w:tabs>
          <w:tab w:val="left" w:pos="226"/>
        </w:tabs>
        <w:spacing w:line="274" w:lineRule="exact"/>
        <w:ind w:right="10" w:firstLine="567"/>
        <w:jc w:val="both"/>
      </w:pPr>
      <w:r w:rsidRPr="00606008">
        <w:rPr>
          <w:color w:val="000000"/>
        </w:rPr>
        <w:lastRenderedPageBreak/>
        <w:t>-</w:t>
      </w:r>
      <w:r w:rsidRPr="00606008">
        <w:rPr>
          <w:color w:val="000000"/>
        </w:rPr>
        <w:tab/>
        <w:t>о заключении договора о развитии застроенных территорий, в случае, если нахождение</w:t>
      </w:r>
      <w:r w:rsidRPr="00606008">
        <w:rPr>
          <w:color w:val="000000"/>
        </w:rPr>
        <w:br/>
        <w:t>нестационарного специализированного торгового объекта препятствует реализации указанного</w:t>
      </w:r>
      <w:r w:rsidRPr="00606008">
        <w:rPr>
          <w:color w:val="000000"/>
        </w:rPr>
        <w:br/>
        <w:t>договора.</w:t>
      </w:r>
    </w:p>
    <w:p w:rsidR="002377ED" w:rsidRPr="00606008" w:rsidRDefault="002377ED" w:rsidP="002377ED">
      <w:pPr>
        <w:shd w:val="clear" w:color="auto" w:fill="FFFFFF"/>
        <w:tabs>
          <w:tab w:val="left" w:pos="470"/>
        </w:tabs>
        <w:spacing w:line="274" w:lineRule="exact"/>
        <w:ind w:right="19" w:firstLine="567"/>
        <w:jc w:val="both"/>
      </w:pPr>
      <w:r w:rsidRPr="00606008">
        <w:rPr>
          <w:color w:val="000000"/>
        </w:rPr>
        <w:t>5.4.</w:t>
      </w:r>
      <w:r w:rsidRPr="00606008">
        <w:rPr>
          <w:color w:val="000000"/>
        </w:rPr>
        <w:tab/>
        <w:t>После расторжения договора</w:t>
      </w:r>
      <w:r w:rsidRPr="00606008">
        <w:rPr>
          <w:color w:val="000000"/>
          <w:shd w:val="clear" w:color="auto" w:fill="FFFFFF"/>
        </w:rPr>
        <w:t xml:space="preserve">, в том числе, досрочного, НТО подлежит обязательному демонтажу Предпринимателем  в течение 20 календарных дней с момента прекращения права на его размещение, а для развозной и разносной торговли – в течение 2 календарных дней. </w:t>
      </w:r>
    </w:p>
    <w:p w:rsidR="002377ED" w:rsidRPr="00606008" w:rsidRDefault="002377ED" w:rsidP="002377ED">
      <w:pPr>
        <w:shd w:val="clear" w:color="auto" w:fill="FFFFFF"/>
        <w:tabs>
          <w:tab w:val="left" w:pos="427"/>
        </w:tabs>
        <w:spacing w:line="274" w:lineRule="exact"/>
        <w:ind w:right="14" w:firstLine="567"/>
        <w:jc w:val="both"/>
      </w:pPr>
      <w:r w:rsidRPr="00606008">
        <w:rPr>
          <w:color w:val="000000"/>
        </w:rPr>
        <w:t>5.5.</w:t>
      </w:r>
      <w:r w:rsidRPr="00606008">
        <w:rPr>
          <w:color w:val="000000"/>
        </w:rPr>
        <w:tab/>
      </w:r>
      <w:r w:rsidRPr="00606008">
        <w:rPr>
          <w:color w:val="000000"/>
          <w:spacing w:val="-1"/>
        </w:rPr>
        <w:t xml:space="preserve">Демонтаж Объекта в добровольном порядке производится хозяйствующим субъектом за счет </w:t>
      </w:r>
      <w:r w:rsidRPr="00606008">
        <w:rPr>
          <w:color w:val="000000"/>
        </w:rPr>
        <w:t>собственных сре</w:t>
      </w:r>
      <w:proofErr w:type="gramStart"/>
      <w:r w:rsidRPr="00606008">
        <w:rPr>
          <w:color w:val="000000"/>
        </w:rPr>
        <w:t>дств в ср</w:t>
      </w:r>
      <w:proofErr w:type="gramEnd"/>
      <w:r w:rsidRPr="00606008">
        <w:rPr>
          <w:color w:val="000000"/>
        </w:rPr>
        <w:t>ок, указанный в предписании, выданном администрацией.</w:t>
      </w:r>
    </w:p>
    <w:p w:rsidR="002377ED" w:rsidRPr="00606008" w:rsidRDefault="002377ED" w:rsidP="002377ED">
      <w:pPr>
        <w:shd w:val="clear" w:color="auto" w:fill="FFFFFF"/>
        <w:spacing w:line="274" w:lineRule="exact"/>
        <w:ind w:firstLine="567"/>
        <w:jc w:val="both"/>
      </w:pPr>
      <w:r w:rsidRPr="00606008">
        <w:rPr>
          <w:color w:val="000000"/>
        </w:rPr>
        <w:t>В случае невыполнения демонтажа Предпринимателем в добровольном порядке, в</w:t>
      </w:r>
      <w:r w:rsidRPr="00606008">
        <w:rPr>
          <w:color w:val="000000"/>
        </w:rPr>
        <w:br/>
        <w:t>указанный в предписании срок, Администрация осуществляет демонтаж в Порядке, утвержденном муниципальным правовым актом.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  <w:shd w:val="clear" w:color="auto" w:fill="FFFFFF"/>
        </w:rPr>
        <w:t>5.6.Действие Договора приостанавливается при необходимости выполнения аварийных, строительных, ремонтных, профилактических  и прочих видов работ на объектах дорожно-транспортной инфраструктуры, инженерных коммуникациях и других объектах городской инфраструктуры, на срок указанных работ. По согласованию сторон действие Договора может быть продлено на этот срок; соответствующее согласование оформляется Сторонами дополнительным соглашением к Договору.</w:t>
      </w:r>
    </w:p>
    <w:p w:rsidR="002377ED" w:rsidRPr="00606008" w:rsidRDefault="002377ED" w:rsidP="002377ED">
      <w:pPr>
        <w:ind w:firstLine="720"/>
        <w:rPr>
          <w:color w:val="000000"/>
        </w:rPr>
      </w:pPr>
    </w:p>
    <w:p w:rsidR="002377ED" w:rsidRPr="00606008" w:rsidRDefault="002377ED" w:rsidP="002377ED">
      <w:pPr>
        <w:ind w:firstLine="540"/>
        <w:jc w:val="center"/>
        <w:rPr>
          <w:bCs/>
          <w:color w:val="000000"/>
        </w:rPr>
      </w:pPr>
    </w:p>
    <w:p w:rsidR="002377ED" w:rsidRPr="00606008" w:rsidRDefault="002377ED" w:rsidP="002377ED">
      <w:pPr>
        <w:ind w:firstLine="540"/>
        <w:jc w:val="center"/>
      </w:pPr>
      <w:r w:rsidRPr="00606008">
        <w:t>Юридические адреса Сторон:</w:t>
      </w:r>
    </w:p>
    <w:p w:rsidR="002377ED" w:rsidRPr="00606008" w:rsidRDefault="002377ED" w:rsidP="002377ED">
      <w:pPr>
        <w:jc w:val="both"/>
      </w:pPr>
    </w:p>
    <w:p w:rsidR="002377ED" w:rsidRPr="00606008" w:rsidRDefault="002377ED" w:rsidP="002377ED">
      <w:pPr>
        <w:jc w:val="both"/>
      </w:pPr>
      <w:r w:rsidRPr="00606008">
        <w:t xml:space="preserve">    Администрация:</w:t>
      </w:r>
    </w:p>
    <w:p w:rsidR="002377ED" w:rsidRPr="00606008" w:rsidRDefault="002377ED" w:rsidP="002377ED">
      <w:pPr>
        <w:jc w:val="both"/>
      </w:pPr>
      <w:r w:rsidRPr="00606008">
        <w:t>_____________________________________________________________________________</w:t>
      </w:r>
    </w:p>
    <w:p w:rsidR="002377ED" w:rsidRPr="00606008" w:rsidRDefault="002377ED" w:rsidP="002377ED">
      <w:pPr>
        <w:jc w:val="both"/>
      </w:pPr>
    </w:p>
    <w:p w:rsidR="002377ED" w:rsidRPr="00606008" w:rsidRDefault="002377ED" w:rsidP="002377ED">
      <w:pPr>
        <w:jc w:val="both"/>
      </w:pPr>
      <w:r w:rsidRPr="00606008">
        <w:t>_____________________________________________________________________________</w:t>
      </w:r>
    </w:p>
    <w:p w:rsidR="002377ED" w:rsidRPr="00606008" w:rsidRDefault="002377ED" w:rsidP="002377ED">
      <w:pPr>
        <w:jc w:val="both"/>
      </w:pPr>
    </w:p>
    <w:p w:rsidR="002377ED" w:rsidRPr="00606008" w:rsidRDefault="002377ED" w:rsidP="002377ED">
      <w:pPr>
        <w:jc w:val="both"/>
      </w:pPr>
      <w:r w:rsidRPr="00606008">
        <w:t xml:space="preserve">    Предприниматель:</w:t>
      </w:r>
    </w:p>
    <w:p w:rsidR="002377ED" w:rsidRPr="00606008" w:rsidRDefault="002377ED" w:rsidP="002377ED">
      <w:pPr>
        <w:jc w:val="both"/>
      </w:pPr>
      <w:r w:rsidRPr="00606008">
        <w:t>_____________________________________________________________________________</w:t>
      </w:r>
    </w:p>
    <w:p w:rsidR="002377ED" w:rsidRPr="00606008" w:rsidRDefault="002377ED" w:rsidP="002377ED">
      <w:pPr>
        <w:jc w:val="center"/>
        <w:rPr>
          <w:sz w:val="18"/>
          <w:szCs w:val="28"/>
        </w:rPr>
      </w:pPr>
      <w:proofErr w:type="gramStart"/>
      <w:r w:rsidRPr="00606008">
        <w:rPr>
          <w:sz w:val="18"/>
          <w:szCs w:val="28"/>
        </w:rPr>
        <w:t>(наименование юридического лица либо</w:t>
      </w:r>
      <w:proofErr w:type="gramEnd"/>
    </w:p>
    <w:p w:rsidR="002377ED" w:rsidRPr="00606008" w:rsidRDefault="002377ED" w:rsidP="002377ED">
      <w:pPr>
        <w:jc w:val="both"/>
        <w:rPr>
          <w:szCs w:val="28"/>
        </w:rPr>
      </w:pPr>
      <w:r w:rsidRPr="00606008">
        <w:rPr>
          <w:szCs w:val="28"/>
        </w:rPr>
        <w:t>_____________________________________________________________________________________</w:t>
      </w:r>
    </w:p>
    <w:p w:rsidR="002377ED" w:rsidRPr="00606008" w:rsidRDefault="002377ED" w:rsidP="002377ED">
      <w:pPr>
        <w:jc w:val="center"/>
        <w:rPr>
          <w:sz w:val="18"/>
          <w:szCs w:val="28"/>
        </w:rPr>
      </w:pPr>
      <w:r w:rsidRPr="00606008">
        <w:rPr>
          <w:sz w:val="18"/>
          <w:szCs w:val="28"/>
        </w:rPr>
        <w:t>фамилия, имя, отчество индивидуального предпринимателя)</w:t>
      </w:r>
    </w:p>
    <w:p w:rsidR="002377ED" w:rsidRPr="00606008" w:rsidRDefault="002377ED" w:rsidP="002377ED">
      <w:pPr>
        <w:jc w:val="both"/>
        <w:rPr>
          <w:szCs w:val="28"/>
        </w:rPr>
      </w:pPr>
      <w:r w:rsidRPr="00606008">
        <w:rPr>
          <w:szCs w:val="28"/>
        </w:rPr>
        <w:t>____________________________________________________________________________</w:t>
      </w:r>
    </w:p>
    <w:p w:rsidR="002377ED" w:rsidRPr="00606008" w:rsidRDefault="002377ED" w:rsidP="002377ED">
      <w:pPr>
        <w:jc w:val="center"/>
        <w:rPr>
          <w:sz w:val="18"/>
          <w:szCs w:val="28"/>
        </w:rPr>
      </w:pPr>
      <w:r w:rsidRPr="00606008">
        <w:rPr>
          <w:sz w:val="18"/>
          <w:szCs w:val="28"/>
        </w:rPr>
        <w:t>(телефон, факс, адрес электронной почты)</w:t>
      </w:r>
    </w:p>
    <w:p w:rsidR="002377ED" w:rsidRPr="00606008" w:rsidRDefault="002377ED" w:rsidP="002377ED">
      <w:pPr>
        <w:jc w:val="both"/>
        <w:rPr>
          <w:szCs w:val="28"/>
        </w:rPr>
      </w:pPr>
    </w:p>
    <w:p w:rsidR="002377ED" w:rsidRPr="00606008" w:rsidRDefault="002377ED" w:rsidP="002377ED">
      <w:pPr>
        <w:jc w:val="both"/>
      </w:pPr>
      <w:r w:rsidRPr="00606008">
        <w:t>Администрация:                                                   Предприниматель:</w:t>
      </w:r>
    </w:p>
    <w:p w:rsidR="002377ED" w:rsidRPr="00606008" w:rsidRDefault="002377ED" w:rsidP="002377ED">
      <w:pPr>
        <w:jc w:val="both"/>
      </w:pPr>
    </w:p>
    <w:p w:rsidR="002377ED" w:rsidRPr="00606008" w:rsidRDefault="002377ED" w:rsidP="002377ED">
      <w:pPr>
        <w:jc w:val="both"/>
      </w:pPr>
      <w:r w:rsidRPr="00606008">
        <w:t xml:space="preserve">    </w:t>
      </w:r>
      <w:proofErr w:type="spellStart"/>
      <w:proofErr w:type="gramStart"/>
      <w:r w:rsidRPr="00606008">
        <w:t>р</w:t>
      </w:r>
      <w:proofErr w:type="spellEnd"/>
      <w:proofErr w:type="gramEnd"/>
      <w:r w:rsidRPr="00606008">
        <w:t xml:space="preserve">/с N ________________                        </w:t>
      </w:r>
      <w:proofErr w:type="spellStart"/>
      <w:r w:rsidRPr="00606008">
        <w:t>р</w:t>
      </w:r>
      <w:proofErr w:type="spellEnd"/>
      <w:r w:rsidRPr="00606008">
        <w:t>/с N ________________</w:t>
      </w:r>
    </w:p>
    <w:p w:rsidR="002377ED" w:rsidRPr="00606008" w:rsidRDefault="002377ED" w:rsidP="002377ED">
      <w:pPr>
        <w:jc w:val="both"/>
      </w:pPr>
      <w:r w:rsidRPr="00606008">
        <w:t xml:space="preserve">    в ____________________                       </w:t>
      </w:r>
      <w:proofErr w:type="gramStart"/>
      <w:r w:rsidRPr="00606008">
        <w:t>в</w:t>
      </w:r>
      <w:proofErr w:type="gramEnd"/>
      <w:r w:rsidRPr="00606008">
        <w:t xml:space="preserve"> ___________________</w:t>
      </w:r>
    </w:p>
    <w:p w:rsidR="002377ED" w:rsidRPr="00606008" w:rsidRDefault="002377ED" w:rsidP="002377ED">
      <w:pPr>
        <w:jc w:val="both"/>
      </w:pPr>
      <w:r w:rsidRPr="00606008">
        <w:t xml:space="preserve">    тел. _________________                         тел. _________________</w:t>
      </w:r>
    </w:p>
    <w:p w:rsidR="002377ED" w:rsidRPr="00606008" w:rsidRDefault="002377ED" w:rsidP="002377ED">
      <w:pPr>
        <w:jc w:val="both"/>
      </w:pPr>
      <w:r w:rsidRPr="00606008">
        <w:t xml:space="preserve">    факс</w:t>
      </w:r>
      <w:proofErr w:type="gramStart"/>
      <w:r w:rsidRPr="00606008">
        <w:t>.</w:t>
      </w:r>
      <w:proofErr w:type="gramEnd"/>
      <w:r w:rsidRPr="00606008">
        <w:t xml:space="preserve"> ________________                        </w:t>
      </w:r>
      <w:proofErr w:type="gramStart"/>
      <w:r w:rsidRPr="00606008">
        <w:t>ф</w:t>
      </w:r>
      <w:proofErr w:type="gramEnd"/>
      <w:r w:rsidRPr="00606008">
        <w:t>акс. ________________</w:t>
      </w:r>
    </w:p>
    <w:p w:rsidR="002377ED" w:rsidRPr="00606008" w:rsidRDefault="002377ED" w:rsidP="002377ED">
      <w:pPr>
        <w:jc w:val="both"/>
      </w:pPr>
    </w:p>
    <w:p w:rsidR="002377ED" w:rsidRPr="00606008" w:rsidRDefault="002377ED" w:rsidP="002377ED">
      <w:pPr>
        <w:jc w:val="both"/>
      </w:pPr>
      <w:r w:rsidRPr="00606008">
        <w:t xml:space="preserve">    Подписи сторон:</w:t>
      </w:r>
    </w:p>
    <w:p w:rsidR="002377ED" w:rsidRPr="00606008" w:rsidRDefault="002377ED" w:rsidP="002377ED">
      <w:pPr>
        <w:jc w:val="both"/>
      </w:pPr>
    </w:p>
    <w:p w:rsidR="002377ED" w:rsidRPr="00606008" w:rsidRDefault="002377ED" w:rsidP="002377ED">
      <w:pPr>
        <w:jc w:val="both"/>
      </w:pPr>
      <w:r w:rsidRPr="00606008">
        <w:t xml:space="preserve">    От Администрации</w:t>
      </w:r>
      <w:proofErr w:type="gramStart"/>
      <w:r w:rsidRPr="00606008">
        <w:t xml:space="preserve">                                           О</w:t>
      </w:r>
      <w:proofErr w:type="gramEnd"/>
      <w:r w:rsidRPr="00606008">
        <w:t>т Предпринимателя</w:t>
      </w:r>
    </w:p>
    <w:p w:rsidR="002377ED" w:rsidRPr="00606008" w:rsidRDefault="002377ED" w:rsidP="002377ED">
      <w:pPr>
        <w:jc w:val="both"/>
      </w:pPr>
      <w:r w:rsidRPr="00606008">
        <w:t xml:space="preserve">    ____________________                        ____________________</w:t>
      </w:r>
    </w:p>
    <w:p w:rsidR="002377ED" w:rsidRPr="00606008" w:rsidRDefault="002377ED" w:rsidP="002377ED">
      <w:pPr>
        <w:jc w:val="both"/>
      </w:pPr>
      <w:r w:rsidRPr="00606008">
        <w:t xml:space="preserve">    М.П.                                                        М.П.</w:t>
      </w:r>
    </w:p>
    <w:p w:rsidR="002377ED" w:rsidRPr="00606008" w:rsidRDefault="002377ED" w:rsidP="002377ED"/>
    <w:p w:rsidR="002377ED" w:rsidRPr="00606008" w:rsidRDefault="002377ED" w:rsidP="002377ED">
      <w:pPr>
        <w:shd w:val="clear" w:color="auto" w:fill="FFFFFF"/>
        <w:spacing w:before="552" w:line="278" w:lineRule="exact"/>
        <w:sectPr w:rsidR="002377ED" w:rsidRPr="00606008" w:rsidSect="002377ED">
          <w:pgSz w:w="11909" w:h="16834"/>
          <w:pgMar w:top="993" w:right="994" w:bottom="720" w:left="1276" w:header="720" w:footer="720" w:gutter="0"/>
          <w:cols w:space="60"/>
          <w:noEndnote/>
        </w:sectPr>
      </w:pPr>
    </w:p>
    <w:p w:rsidR="002377ED" w:rsidRPr="00A9555D" w:rsidRDefault="002377ED" w:rsidP="002377ED">
      <w:pPr>
        <w:jc w:val="right"/>
      </w:pPr>
      <w:r w:rsidRPr="00A9555D">
        <w:lastRenderedPageBreak/>
        <w:t>Приложение №</w:t>
      </w:r>
      <w:r>
        <w:t>2</w:t>
      </w:r>
    </w:p>
    <w:p w:rsidR="002377ED" w:rsidRPr="00A9555D" w:rsidRDefault="002377ED" w:rsidP="002377ED">
      <w:pPr>
        <w:shd w:val="clear" w:color="auto" w:fill="FFFFFF"/>
        <w:spacing w:line="274" w:lineRule="exact"/>
        <w:jc w:val="right"/>
        <w:rPr>
          <w:bCs/>
          <w:color w:val="000000"/>
        </w:rPr>
      </w:pPr>
    </w:p>
    <w:p w:rsidR="002377ED" w:rsidRDefault="002377ED" w:rsidP="002377ED">
      <w:pPr>
        <w:jc w:val="center"/>
        <w:rPr>
          <w:b/>
          <w:bCs/>
          <w:color w:val="000000"/>
        </w:rPr>
      </w:pPr>
    </w:p>
    <w:p w:rsidR="002377ED" w:rsidRPr="00606008" w:rsidRDefault="002377ED" w:rsidP="002377ED">
      <w:pPr>
        <w:jc w:val="center"/>
        <w:rPr>
          <w:b/>
          <w:bCs/>
          <w:color w:val="000000"/>
        </w:rPr>
      </w:pPr>
      <w:r w:rsidRPr="00606008">
        <w:rPr>
          <w:b/>
          <w:bCs/>
          <w:color w:val="000000"/>
        </w:rPr>
        <w:t>МЕТОДИКА</w:t>
      </w:r>
    </w:p>
    <w:p w:rsidR="002377ED" w:rsidRPr="00606008" w:rsidRDefault="002377ED" w:rsidP="002377ED">
      <w:pPr>
        <w:jc w:val="center"/>
        <w:rPr>
          <w:color w:val="000000"/>
        </w:rPr>
      </w:pPr>
      <w:r w:rsidRPr="00606008">
        <w:rPr>
          <w:b/>
          <w:bCs/>
          <w:color w:val="000000"/>
        </w:rPr>
        <w:t>расчета  платы по договору за размещение нестационарного торгового объекта</w:t>
      </w:r>
    </w:p>
    <w:p w:rsidR="002377ED" w:rsidRPr="00606008" w:rsidRDefault="002377ED" w:rsidP="002377ED">
      <w:pPr>
        <w:jc w:val="center"/>
        <w:rPr>
          <w:color w:val="000000"/>
        </w:rPr>
      </w:pPr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color w:val="000000"/>
        </w:rPr>
        <w:t xml:space="preserve">1. Настоящая методика устанавливает порядок расчета оплаты по договору за размещение нестационарного торгового объекта (далее - объект). 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color w:val="000000"/>
        </w:rPr>
        <w:t>2. Расчет платы осуществляется  дифференцировано в зависимости от места нахождения объекта, типа торгового объекта  и площади  земельного участка.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color w:val="000000"/>
        </w:rPr>
        <w:t xml:space="preserve">3. Величина годовой  оплаты, без учета налога на добавленную стоимость, определяется по следующей формуле: 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b/>
          <w:bCs/>
          <w:color w:val="000000"/>
        </w:rPr>
        <w:t xml:space="preserve">А = </w:t>
      </w:r>
      <w:r w:rsidRPr="00606008">
        <w:rPr>
          <w:b/>
          <w:bCs/>
          <w:color w:val="000000"/>
          <w:lang w:val="en-US"/>
        </w:rPr>
        <w:t>S</w:t>
      </w:r>
      <w:r w:rsidRPr="00606008">
        <w:rPr>
          <w:b/>
          <w:bCs/>
          <w:color w:val="000000"/>
        </w:rPr>
        <w:t xml:space="preserve"> </w:t>
      </w:r>
      <w:proofErr w:type="spellStart"/>
      <w:r w:rsidRPr="00606008">
        <w:rPr>
          <w:b/>
          <w:bCs/>
          <w:color w:val="000000"/>
        </w:rPr>
        <w:t>х</w:t>
      </w:r>
      <w:proofErr w:type="spellEnd"/>
      <w:proofErr w:type="gramStart"/>
      <w:r w:rsidRPr="00606008">
        <w:rPr>
          <w:b/>
          <w:bCs/>
          <w:color w:val="000000"/>
        </w:rPr>
        <w:t xml:space="preserve">  Б</w:t>
      </w:r>
      <w:proofErr w:type="gramEnd"/>
      <w:r w:rsidRPr="00606008">
        <w:rPr>
          <w:b/>
          <w:bCs/>
          <w:color w:val="000000"/>
        </w:rPr>
        <w:t xml:space="preserve"> </w:t>
      </w:r>
      <w:proofErr w:type="spellStart"/>
      <w:r w:rsidRPr="00606008">
        <w:rPr>
          <w:b/>
          <w:bCs/>
          <w:color w:val="000000"/>
        </w:rPr>
        <w:t>х</w:t>
      </w:r>
      <w:proofErr w:type="spellEnd"/>
      <w:r w:rsidRPr="00606008">
        <w:rPr>
          <w:b/>
          <w:bCs/>
          <w:color w:val="000000"/>
        </w:rPr>
        <w:t xml:space="preserve">   К1 </w:t>
      </w:r>
      <w:proofErr w:type="spellStart"/>
      <w:r w:rsidRPr="00606008">
        <w:rPr>
          <w:b/>
          <w:bCs/>
          <w:color w:val="000000"/>
        </w:rPr>
        <w:t>х</w:t>
      </w:r>
      <w:proofErr w:type="spellEnd"/>
      <w:r w:rsidRPr="00606008">
        <w:rPr>
          <w:b/>
          <w:bCs/>
          <w:color w:val="000000"/>
        </w:rPr>
        <w:t xml:space="preserve"> К2 </w:t>
      </w:r>
      <w:proofErr w:type="spellStart"/>
      <w:r w:rsidRPr="00606008">
        <w:rPr>
          <w:b/>
          <w:bCs/>
          <w:color w:val="000000"/>
        </w:rPr>
        <w:t>х</w:t>
      </w:r>
      <w:proofErr w:type="spellEnd"/>
      <w:r w:rsidRPr="00606008">
        <w:rPr>
          <w:b/>
          <w:bCs/>
          <w:color w:val="000000"/>
        </w:rPr>
        <w:t xml:space="preserve"> К3,</w:t>
      </w:r>
      <w:r w:rsidRPr="00606008">
        <w:rPr>
          <w:color w:val="000000"/>
        </w:rPr>
        <w:t xml:space="preserve">  где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color w:val="000000"/>
        </w:rPr>
        <w:t>А - величина оплаты в год;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color w:val="000000"/>
        </w:rPr>
        <w:t>S - площадь земельного участка под размещение объекта НТО;</w:t>
      </w:r>
    </w:p>
    <w:p w:rsidR="002377ED" w:rsidRPr="00606008" w:rsidRDefault="002377ED" w:rsidP="002377ED">
      <w:pPr>
        <w:ind w:firstLine="225"/>
        <w:jc w:val="both"/>
      </w:pPr>
      <w:proofErr w:type="gramStart"/>
      <w:r w:rsidRPr="00606008">
        <w:rPr>
          <w:color w:val="000000"/>
        </w:rPr>
        <w:t>Б</w:t>
      </w:r>
      <w:proofErr w:type="gramEnd"/>
      <w:r w:rsidRPr="00606008">
        <w:rPr>
          <w:color w:val="000000"/>
        </w:rPr>
        <w:t xml:space="preserve"> - базовая ставка. Величина базовой ставки приравнивается к базовой ставке арендной платы за земельные участки, на основании Порядка </w:t>
      </w:r>
      <w:r w:rsidRPr="00606008">
        <w:t xml:space="preserve">определения размера арендной платы за использование земельных участков, находящихся в собственности </w:t>
      </w:r>
      <w:r>
        <w:t>Омской</w:t>
      </w:r>
      <w:r w:rsidRPr="00606008">
        <w:t xml:space="preserve"> области, а также земельных участков, государственная собственность на которые не разграничена, в </w:t>
      </w:r>
      <w:r>
        <w:t>Омской</w:t>
      </w:r>
      <w:r w:rsidRPr="00606008">
        <w:t xml:space="preserve"> области, предоставленных без проведения торгов, </w:t>
      </w:r>
      <w:r w:rsidRPr="00606008">
        <w:rPr>
          <w:color w:val="000000"/>
        </w:rPr>
        <w:t xml:space="preserve">утвержденного Постановлением Правительства </w:t>
      </w:r>
      <w:r>
        <w:rPr>
          <w:color w:val="000000"/>
        </w:rPr>
        <w:t>Омской</w:t>
      </w:r>
      <w:r w:rsidRPr="00606008">
        <w:rPr>
          <w:color w:val="000000"/>
        </w:rPr>
        <w:t xml:space="preserve"> области.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color w:val="000000"/>
        </w:rPr>
        <w:t>К</w:t>
      </w:r>
      <w:proofErr w:type="gramStart"/>
      <w:r w:rsidRPr="00606008">
        <w:rPr>
          <w:color w:val="000000"/>
        </w:rPr>
        <w:t>1</w:t>
      </w:r>
      <w:proofErr w:type="gramEnd"/>
      <w:r w:rsidRPr="00606008">
        <w:rPr>
          <w:color w:val="000000"/>
        </w:rPr>
        <w:t>- коэффициент, учитывающий место расположения (местоположение) объекта (таблица №1);</w:t>
      </w:r>
    </w:p>
    <w:p w:rsidR="002377ED" w:rsidRPr="00606008" w:rsidRDefault="002377ED" w:rsidP="002377ED">
      <w:pPr>
        <w:ind w:firstLine="225"/>
        <w:jc w:val="both"/>
        <w:rPr>
          <w:rFonts w:ascii="Courier New" w:hAnsi="Courier New" w:cs="Courier New"/>
          <w:color w:val="000000"/>
        </w:rPr>
      </w:pPr>
      <w:r w:rsidRPr="00606008">
        <w:rPr>
          <w:color w:val="000000"/>
        </w:rPr>
        <w:t>К</w:t>
      </w:r>
      <w:proofErr w:type="gramStart"/>
      <w:r w:rsidRPr="00606008">
        <w:rPr>
          <w:color w:val="000000"/>
        </w:rPr>
        <w:t>2</w:t>
      </w:r>
      <w:proofErr w:type="gramEnd"/>
      <w:r w:rsidRPr="00606008">
        <w:rPr>
          <w:color w:val="000000"/>
        </w:rPr>
        <w:t>- коэффициент, учитывающий тип торгового объекта (таблица №2)</w:t>
      </w:r>
      <w:r w:rsidRPr="00606008">
        <w:rPr>
          <w:rFonts w:ascii="Courier New" w:hAnsi="Courier New" w:cs="Courier New"/>
          <w:color w:val="000000"/>
        </w:rPr>
        <w:t>;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color w:val="000000"/>
        </w:rPr>
        <w:t>К3 –коэффициент обеспеченности объектами инфраструктуры (таблица № 3)</w:t>
      </w:r>
    </w:p>
    <w:p w:rsidR="002377ED" w:rsidRPr="00606008" w:rsidRDefault="002377ED" w:rsidP="002377ED">
      <w:pPr>
        <w:jc w:val="right"/>
        <w:rPr>
          <w:color w:val="000000"/>
          <w:lang w:val="en-US"/>
        </w:rPr>
      </w:pPr>
      <w:r w:rsidRPr="00606008">
        <w:rPr>
          <w:color w:val="000000"/>
        </w:rPr>
        <w:t>Таблица №</w:t>
      </w:r>
      <w:r w:rsidRPr="00606008">
        <w:rPr>
          <w:color w:val="000000"/>
          <w:lang w:val="en-US"/>
        </w:rPr>
        <w:t>1</w:t>
      </w:r>
    </w:p>
    <w:tbl>
      <w:tblPr>
        <w:tblW w:w="10035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40"/>
        <w:gridCol w:w="6840"/>
        <w:gridCol w:w="2655"/>
      </w:tblGrid>
      <w:tr w:rsidR="002377ED" w:rsidRPr="00606008" w:rsidTr="00613F9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№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 xml:space="preserve">Место расположения объекта 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Значение К</w:t>
            </w:r>
            <w:proofErr w:type="gramStart"/>
            <w:r w:rsidRPr="00606008">
              <w:rPr>
                <w:color w:val="000000"/>
              </w:rPr>
              <w:t>1</w:t>
            </w:r>
            <w:proofErr w:type="gramEnd"/>
          </w:p>
        </w:tc>
      </w:tr>
      <w:tr w:rsidR="002377ED" w:rsidRPr="00606008" w:rsidTr="00613F9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1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1,2</w:t>
            </w:r>
          </w:p>
        </w:tc>
      </w:tr>
      <w:tr w:rsidR="002377ED" w:rsidRPr="00606008" w:rsidTr="00613F9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2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</w:tbl>
    <w:p w:rsidR="002377ED" w:rsidRPr="00606008" w:rsidRDefault="002377ED" w:rsidP="002377ED">
      <w:pPr>
        <w:ind w:firstLine="225"/>
        <w:jc w:val="both"/>
        <w:rPr>
          <w:color w:val="000000"/>
        </w:rPr>
      </w:pPr>
    </w:p>
    <w:p w:rsidR="002377ED" w:rsidRPr="00606008" w:rsidRDefault="002377ED" w:rsidP="002377ED">
      <w:pPr>
        <w:jc w:val="right"/>
        <w:rPr>
          <w:color w:val="000000"/>
        </w:rPr>
      </w:pPr>
      <w:r w:rsidRPr="00606008">
        <w:rPr>
          <w:color w:val="000000"/>
        </w:rPr>
        <w:t>Таблица № 2</w:t>
      </w:r>
    </w:p>
    <w:tbl>
      <w:tblPr>
        <w:tblW w:w="9990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40"/>
        <w:gridCol w:w="6973"/>
        <w:gridCol w:w="2477"/>
      </w:tblGrid>
      <w:tr w:rsidR="002377ED" w:rsidRPr="00606008" w:rsidTr="00613F9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№</w:t>
            </w:r>
          </w:p>
        </w:tc>
        <w:tc>
          <w:tcPr>
            <w:tcW w:w="6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 xml:space="preserve">Тип торгового объекта </w:t>
            </w:r>
          </w:p>
        </w:tc>
        <w:tc>
          <w:tcPr>
            <w:tcW w:w="2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Значение К</w:t>
            </w:r>
            <w:proofErr w:type="gramStart"/>
            <w:r w:rsidRPr="00606008">
              <w:rPr>
                <w:color w:val="000000"/>
              </w:rPr>
              <w:t>2</w:t>
            </w:r>
            <w:proofErr w:type="gramEnd"/>
          </w:p>
        </w:tc>
      </w:tr>
      <w:tr w:rsidR="002377ED" w:rsidRPr="00606008" w:rsidTr="00613F9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1.</w:t>
            </w:r>
          </w:p>
        </w:tc>
        <w:tc>
          <w:tcPr>
            <w:tcW w:w="6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both"/>
              <w:rPr>
                <w:color w:val="000000"/>
              </w:rPr>
            </w:pPr>
            <w:proofErr w:type="gramStart"/>
            <w:r w:rsidRPr="00606008">
              <w:rPr>
                <w:color w:val="000000"/>
              </w:rPr>
              <w:t xml:space="preserve">Киоск, павильон, открытый магазин строительных материалов,         торговый автомат, платежные терминалы, </w:t>
            </w:r>
            <w:proofErr w:type="spellStart"/>
            <w:r w:rsidRPr="00606008">
              <w:rPr>
                <w:color w:val="000000"/>
              </w:rPr>
              <w:t>автомойка</w:t>
            </w:r>
            <w:proofErr w:type="spellEnd"/>
            <w:r w:rsidRPr="00606008">
              <w:rPr>
                <w:color w:val="000000"/>
              </w:rPr>
              <w:t xml:space="preserve"> (контактная, бесконтактная)  автодром, временная мастерская по обслуживанию автомобилей, предназначенная для выполнения шиномонтажных работ, летняя площадка, пункт проката спортивного инвентаря, плоскостное спортивное сооружение </w:t>
            </w:r>
            <w:proofErr w:type="gramEnd"/>
          </w:p>
        </w:tc>
        <w:tc>
          <w:tcPr>
            <w:tcW w:w="2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300</w:t>
            </w:r>
          </w:p>
          <w:p w:rsidR="002377ED" w:rsidRPr="00606008" w:rsidRDefault="002377ED" w:rsidP="00613F94">
            <w:pPr>
              <w:jc w:val="center"/>
              <w:rPr>
                <w:color w:val="000000"/>
              </w:rPr>
            </w:pPr>
          </w:p>
        </w:tc>
      </w:tr>
      <w:tr w:rsidR="002377ED" w:rsidRPr="00606008" w:rsidTr="00613F9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2.</w:t>
            </w:r>
          </w:p>
        </w:tc>
        <w:tc>
          <w:tcPr>
            <w:tcW w:w="6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both"/>
              <w:rPr>
                <w:color w:val="000000"/>
              </w:rPr>
            </w:pPr>
            <w:proofErr w:type="gramStart"/>
            <w:r w:rsidRPr="00606008">
              <w:rPr>
                <w:color w:val="000000"/>
              </w:rPr>
              <w:t>Места для реализации бахчевых культур, елочный базар, торговая палатка, лоток, общественный туалет (</w:t>
            </w:r>
            <w:proofErr w:type="spellStart"/>
            <w:r w:rsidRPr="00606008">
              <w:rPr>
                <w:color w:val="000000"/>
              </w:rPr>
              <w:t>биотуалет</w:t>
            </w:r>
            <w:proofErr w:type="spellEnd"/>
            <w:r w:rsidRPr="00606008">
              <w:rPr>
                <w:color w:val="000000"/>
              </w:rPr>
              <w:t>), иные нестационарные (мобильные) объекты, передвижные сооружения (передвижные торговые объекты)</w:t>
            </w:r>
            <w:proofErr w:type="gramEnd"/>
          </w:p>
        </w:tc>
        <w:tc>
          <w:tcPr>
            <w:tcW w:w="2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500</w:t>
            </w:r>
          </w:p>
          <w:p w:rsidR="002377ED" w:rsidRPr="00606008" w:rsidRDefault="002377ED" w:rsidP="00613F94">
            <w:pPr>
              <w:jc w:val="center"/>
              <w:rPr>
                <w:color w:val="000000"/>
              </w:rPr>
            </w:pPr>
          </w:p>
        </w:tc>
      </w:tr>
      <w:tr w:rsidR="002377ED" w:rsidRPr="00606008" w:rsidTr="00613F9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4</w:t>
            </w:r>
          </w:p>
        </w:tc>
        <w:tc>
          <w:tcPr>
            <w:tcW w:w="6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both"/>
              <w:rPr>
                <w:color w:val="000000"/>
              </w:rPr>
            </w:pPr>
            <w:r w:rsidRPr="00606008">
              <w:rPr>
                <w:color w:val="000000"/>
              </w:rPr>
              <w:t>автостоянка</w:t>
            </w:r>
          </w:p>
        </w:tc>
        <w:tc>
          <w:tcPr>
            <w:tcW w:w="2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 xml:space="preserve">30 </w:t>
            </w:r>
          </w:p>
          <w:p w:rsidR="002377ED" w:rsidRPr="00606008" w:rsidRDefault="002377ED" w:rsidP="00613F94">
            <w:pPr>
              <w:jc w:val="center"/>
              <w:rPr>
                <w:color w:val="000000"/>
              </w:rPr>
            </w:pPr>
          </w:p>
        </w:tc>
      </w:tr>
    </w:tbl>
    <w:p w:rsidR="002377ED" w:rsidRPr="00606008" w:rsidRDefault="002377ED" w:rsidP="002377ED">
      <w:pPr>
        <w:jc w:val="right"/>
        <w:rPr>
          <w:color w:val="000000"/>
        </w:rPr>
      </w:pPr>
    </w:p>
    <w:p w:rsidR="002377ED" w:rsidRPr="00606008" w:rsidRDefault="002377ED" w:rsidP="002377ED">
      <w:pPr>
        <w:jc w:val="right"/>
        <w:rPr>
          <w:color w:val="000000"/>
        </w:rPr>
      </w:pPr>
      <w:r w:rsidRPr="00606008">
        <w:rPr>
          <w:color w:val="000000"/>
        </w:rPr>
        <w:t>Таблица  №3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540"/>
        <w:gridCol w:w="6840"/>
        <w:gridCol w:w="2610"/>
      </w:tblGrid>
      <w:tr w:rsidR="002377ED" w:rsidRPr="00606008" w:rsidTr="00613F9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№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Обеспеченность объектами инфраструктуры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Значение К3</w:t>
            </w:r>
          </w:p>
        </w:tc>
      </w:tr>
      <w:tr w:rsidR="002377ED" w:rsidRPr="00606008" w:rsidTr="00613F9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>1.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both"/>
              <w:rPr>
                <w:color w:val="000000"/>
              </w:rPr>
            </w:pPr>
            <w:r w:rsidRPr="00606008">
              <w:rPr>
                <w:color w:val="000000"/>
              </w:rPr>
              <w:t xml:space="preserve">Обеспеченность электроснабжением, водоснабжением и </w:t>
            </w:r>
            <w:proofErr w:type="spellStart"/>
            <w:proofErr w:type="gramStart"/>
            <w:r w:rsidRPr="00606008">
              <w:rPr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 xml:space="preserve">1,1 </w:t>
            </w:r>
          </w:p>
        </w:tc>
      </w:tr>
      <w:tr w:rsidR="002377ED" w:rsidRPr="00606008" w:rsidTr="00613F9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 xml:space="preserve">2.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both"/>
              <w:rPr>
                <w:color w:val="000000"/>
              </w:rPr>
            </w:pPr>
            <w:r w:rsidRPr="00606008">
              <w:rPr>
                <w:color w:val="000000"/>
              </w:rPr>
              <w:t>Отсутствие объектов инфраструктуры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7ED" w:rsidRPr="00606008" w:rsidRDefault="002377ED" w:rsidP="00613F94">
            <w:pPr>
              <w:jc w:val="center"/>
              <w:rPr>
                <w:color w:val="000000"/>
              </w:rPr>
            </w:pPr>
            <w:r w:rsidRPr="00606008">
              <w:rPr>
                <w:color w:val="000000"/>
              </w:rPr>
              <w:t xml:space="preserve">1,0 </w:t>
            </w:r>
          </w:p>
        </w:tc>
      </w:tr>
    </w:tbl>
    <w:p w:rsidR="002377ED" w:rsidRDefault="002377ED" w:rsidP="002377ED">
      <w:pPr>
        <w:jc w:val="right"/>
      </w:pPr>
    </w:p>
    <w:p w:rsidR="002377ED" w:rsidRDefault="002377ED" w:rsidP="002377ED">
      <w:pPr>
        <w:jc w:val="right"/>
      </w:pPr>
    </w:p>
    <w:p w:rsidR="002377ED" w:rsidRPr="00A9555D" w:rsidRDefault="002377ED" w:rsidP="002377ED">
      <w:pPr>
        <w:jc w:val="right"/>
      </w:pPr>
      <w:r w:rsidRPr="00A9555D">
        <w:lastRenderedPageBreak/>
        <w:t>Приложение №</w:t>
      </w:r>
      <w:r>
        <w:t>3</w:t>
      </w:r>
    </w:p>
    <w:p w:rsidR="002377ED" w:rsidRPr="00A9555D" w:rsidRDefault="002377ED" w:rsidP="002377ED">
      <w:pPr>
        <w:shd w:val="clear" w:color="auto" w:fill="FFFFFF"/>
        <w:spacing w:line="274" w:lineRule="exact"/>
        <w:jc w:val="right"/>
        <w:rPr>
          <w:bCs/>
          <w:color w:val="000000"/>
        </w:rPr>
      </w:pPr>
    </w:p>
    <w:p w:rsidR="002377ED" w:rsidRDefault="002377ED" w:rsidP="002377ED">
      <w:pPr>
        <w:jc w:val="center"/>
        <w:rPr>
          <w:rFonts w:ascii="Calibri" w:hAnsi="Calibri" w:cs="Calibri"/>
          <w:sz w:val="22"/>
        </w:rPr>
      </w:pPr>
    </w:p>
    <w:p w:rsidR="002377ED" w:rsidRPr="00606008" w:rsidRDefault="002377ED" w:rsidP="002377ED">
      <w:pPr>
        <w:jc w:val="center"/>
        <w:rPr>
          <w:b/>
          <w:bCs/>
          <w:color w:val="000000"/>
        </w:rPr>
      </w:pPr>
      <w:r w:rsidRPr="00606008">
        <w:rPr>
          <w:b/>
          <w:bCs/>
          <w:color w:val="000000"/>
        </w:rPr>
        <w:t xml:space="preserve"> Порядок проведения аукциона на право размещения нестационарный торговых объектов</w:t>
      </w:r>
    </w:p>
    <w:p w:rsidR="002377ED" w:rsidRPr="00606008" w:rsidRDefault="002377ED" w:rsidP="002377ED">
      <w:pPr>
        <w:jc w:val="center"/>
        <w:rPr>
          <w:b/>
          <w:bCs/>
          <w:color w:val="000000"/>
        </w:rPr>
      </w:pPr>
    </w:p>
    <w:p w:rsidR="002377ED" w:rsidRPr="00606008" w:rsidRDefault="002377ED" w:rsidP="002377ED">
      <w:pPr>
        <w:jc w:val="center"/>
        <w:rPr>
          <w:b/>
          <w:bCs/>
          <w:color w:val="000000"/>
        </w:rPr>
      </w:pPr>
      <w:r w:rsidRPr="00606008">
        <w:rPr>
          <w:b/>
          <w:bCs/>
          <w:color w:val="000000"/>
        </w:rPr>
        <w:t>1. Общие положения</w:t>
      </w:r>
    </w:p>
    <w:p w:rsidR="002377ED" w:rsidRPr="00606008" w:rsidRDefault="002377ED" w:rsidP="002377ED">
      <w:pPr>
        <w:ind w:firstLine="709"/>
        <w:jc w:val="both"/>
        <w:rPr>
          <w:color w:val="000000"/>
        </w:rPr>
      </w:pPr>
      <w:r w:rsidRPr="00606008">
        <w:rPr>
          <w:color w:val="000000"/>
        </w:rPr>
        <w:t xml:space="preserve">1.1. Целью аукциона </w:t>
      </w:r>
      <w:r w:rsidRPr="00606008">
        <w:rPr>
          <w:bCs/>
          <w:color w:val="000000"/>
        </w:rPr>
        <w:t>на право размещения нестационарный торговых объектов</w:t>
      </w:r>
      <w:r w:rsidRPr="00606008">
        <w:rPr>
          <w:color w:val="000000"/>
        </w:rPr>
        <w:t xml:space="preserve"> (далее </w:t>
      </w:r>
      <w:proofErr w:type="gramStart"/>
      <w:r w:rsidRPr="00606008">
        <w:rPr>
          <w:color w:val="000000"/>
        </w:rPr>
        <w:t>-а</w:t>
      </w:r>
      <w:proofErr w:type="gramEnd"/>
      <w:r w:rsidRPr="00606008">
        <w:rPr>
          <w:color w:val="000000"/>
        </w:rPr>
        <w:t>укцион) является определение победителя (юридическое лицо или индивидуальный предприниматель) для предоставления права на заключение Договора.</w:t>
      </w:r>
    </w:p>
    <w:p w:rsidR="002377ED" w:rsidRPr="00606008" w:rsidRDefault="002377ED" w:rsidP="002377ED">
      <w:pPr>
        <w:ind w:firstLine="709"/>
        <w:jc w:val="both"/>
        <w:rPr>
          <w:color w:val="000000"/>
        </w:rPr>
      </w:pPr>
      <w:r w:rsidRPr="00606008">
        <w:rPr>
          <w:color w:val="000000"/>
        </w:rPr>
        <w:t>1.2. Аукцион проводится по окончании срока действующего договора или при определении нового места размещения НТО.</w:t>
      </w:r>
    </w:p>
    <w:p w:rsidR="002377ED" w:rsidRPr="00606008" w:rsidRDefault="002377ED" w:rsidP="002377ED">
      <w:pPr>
        <w:ind w:firstLine="709"/>
        <w:jc w:val="both"/>
        <w:rPr>
          <w:color w:val="000000"/>
        </w:rPr>
      </w:pPr>
      <w:r w:rsidRPr="00606008">
        <w:rPr>
          <w:color w:val="000000"/>
        </w:rPr>
        <w:t>1.3. При проведен</w:t>
      </w:r>
      <w:proofErr w:type="gramStart"/>
      <w:r w:rsidRPr="00606008">
        <w:rPr>
          <w:color w:val="000000"/>
        </w:rPr>
        <w:t>ии ау</w:t>
      </w:r>
      <w:proofErr w:type="gramEnd"/>
      <w:r w:rsidRPr="00606008">
        <w:rPr>
          <w:color w:val="000000"/>
        </w:rPr>
        <w:t>кционов не допускается:</w:t>
      </w:r>
    </w:p>
    <w:p w:rsidR="002377ED" w:rsidRPr="00606008" w:rsidRDefault="002377ED" w:rsidP="002377ED">
      <w:pPr>
        <w:ind w:firstLine="709"/>
        <w:jc w:val="both"/>
        <w:rPr>
          <w:color w:val="000000"/>
        </w:rPr>
      </w:pPr>
      <w:r w:rsidRPr="00606008">
        <w:rPr>
          <w:color w:val="000000"/>
        </w:rPr>
        <w:t>- координация организатором аукционов деятельности его участников;</w:t>
      </w:r>
    </w:p>
    <w:p w:rsidR="002377ED" w:rsidRPr="00606008" w:rsidRDefault="002377ED" w:rsidP="002377ED">
      <w:pPr>
        <w:ind w:firstLine="709"/>
        <w:jc w:val="both"/>
        <w:rPr>
          <w:color w:val="000000"/>
        </w:rPr>
      </w:pPr>
      <w:r w:rsidRPr="00606008">
        <w:rPr>
          <w:color w:val="000000"/>
        </w:rPr>
        <w:t>- создание участникам аукционов преимущественных условий участия в аукционах, в том числе путем доступа к информации, если иное не установлено федеральным законом;</w:t>
      </w:r>
    </w:p>
    <w:p w:rsidR="002377ED" w:rsidRPr="00606008" w:rsidRDefault="002377ED" w:rsidP="002377ED">
      <w:pPr>
        <w:ind w:firstLine="709"/>
        <w:jc w:val="both"/>
        <w:rPr>
          <w:color w:val="000000"/>
        </w:rPr>
      </w:pPr>
      <w:r w:rsidRPr="00606008">
        <w:rPr>
          <w:color w:val="000000"/>
        </w:rPr>
        <w:t>- нарушение порядка определения победителей аукционов;</w:t>
      </w:r>
    </w:p>
    <w:p w:rsidR="002377ED" w:rsidRPr="00606008" w:rsidRDefault="002377ED" w:rsidP="002377ED">
      <w:pPr>
        <w:ind w:firstLine="709"/>
        <w:jc w:val="both"/>
        <w:rPr>
          <w:color w:val="000000"/>
        </w:rPr>
      </w:pPr>
      <w:r w:rsidRPr="00606008">
        <w:rPr>
          <w:color w:val="000000"/>
        </w:rPr>
        <w:t>1.4. Все расходы, связанные с организацией и проведением аукционов, производятся за счет средств местного бюджета.</w:t>
      </w:r>
    </w:p>
    <w:p w:rsidR="002377ED" w:rsidRPr="00606008" w:rsidRDefault="002377ED" w:rsidP="002377ED">
      <w:pPr>
        <w:ind w:firstLine="709"/>
        <w:jc w:val="both"/>
        <w:rPr>
          <w:color w:val="000000"/>
        </w:rPr>
      </w:pPr>
      <w:r w:rsidRPr="00606008">
        <w:rPr>
          <w:color w:val="000000"/>
        </w:rPr>
        <w:t xml:space="preserve">1.5. Организатором аукционов является администрация </w:t>
      </w:r>
      <w:r w:rsidRPr="00606008">
        <w:rPr>
          <w:color w:val="000000"/>
          <w:shd w:val="clear" w:color="auto" w:fill="FFFFFF"/>
        </w:rPr>
        <w:t xml:space="preserve">муниципального образования </w:t>
      </w:r>
      <w:r>
        <w:rPr>
          <w:color w:val="000000"/>
          <w:shd w:val="clear" w:color="auto" w:fill="FFFFFF"/>
        </w:rPr>
        <w:t>Октябрьское</w:t>
      </w:r>
      <w:r w:rsidRPr="00606008">
        <w:rPr>
          <w:color w:val="000000"/>
          <w:shd w:val="clear" w:color="auto" w:fill="FFFFFF"/>
        </w:rPr>
        <w:t xml:space="preserve"> сельское поселение </w:t>
      </w:r>
      <w:r>
        <w:rPr>
          <w:color w:val="000000"/>
          <w:shd w:val="clear" w:color="auto" w:fill="FFFFFF"/>
        </w:rPr>
        <w:t>Горьковского</w:t>
      </w:r>
      <w:r w:rsidRPr="00606008">
        <w:rPr>
          <w:color w:val="000000"/>
          <w:shd w:val="clear" w:color="auto" w:fill="FFFFFF"/>
        </w:rPr>
        <w:t xml:space="preserve"> района </w:t>
      </w:r>
      <w:r>
        <w:rPr>
          <w:color w:val="000000"/>
          <w:shd w:val="clear" w:color="auto" w:fill="FFFFFF"/>
        </w:rPr>
        <w:t>Омской</w:t>
      </w:r>
      <w:r w:rsidRPr="00606008">
        <w:rPr>
          <w:color w:val="000000"/>
          <w:shd w:val="clear" w:color="auto" w:fill="FFFFFF"/>
        </w:rPr>
        <w:t xml:space="preserve"> области</w:t>
      </w:r>
      <w:r w:rsidRPr="00606008">
        <w:rPr>
          <w:color w:val="000000"/>
        </w:rPr>
        <w:t xml:space="preserve"> (далее - организатор аукциона).</w:t>
      </w:r>
    </w:p>
    <w:p w:rsidR="002377ED" w:rsidRPr="00606008" w:rsidRDefault="002377ED" w:rsidP="002377ED">
      <w:pPr>
        <w:ind w:firstLine="225"/>
        <w:jc w:val="center"/>
        <w:rPr>
          <w:color w:val="000000"/>
        </w:rPr>
      </w:pPr>
      <w:r w:rsidRPr="00606008">
        <w:rPr>
          <w:b/>
          <w:bCs/>
          <w:color w:val="000000"/>
        </w:rPr>
        <w:t>2. Основные понятия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 В Порядке используются следующие понятия: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комиссия - комиссия по проведению аукционов на право заключения договоров на размещение НТО;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предмет аукциона - право на заключение договора;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претендент -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подавшее, в соответствии с положением, заявку на участие в аукционе;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участник аукциона - претендент, получивший статус участника аукциона с момента подписания протокола о признании претендентов участниками аукциона;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победитель аукциона (лицо, выигравшее аукцион) - лицо, предложившее наиболее высокую цену за предмет аукциона;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начальная цена (цена лота) - минимальная цена, по которой организатор аукциона готов продать лот. Минимальная цена лота устанавливается в размере годовой платы по договору;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задаток - денежные средства, внесенные заявителем в качестве обеспечения заявки на участие в аукционе;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- методика - методика расчета платы по договору на размещение НТО.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лот - объект торга на аукционе.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</w:p>
    <w:p w:rsidR="002377ED" w:rsidRPr="00606008" w:rsidRDefault="002377ED" w:rsidP="002377ED">
      <w:pPr>
        <w:ind w:firstLine="225"/>
        <w:jc w:val="center"/>
        <w:rPr>
          <w:color w:val="000000"/>
        </w:rPr>
      </w:pPr>
      <w:r w:rsidRPr="00606008">
        <w:rPr>
          <w:b/>
          <w:bCs/>
          <w:color w:val="000000"/>
        </w:rPr>
        <w:t>3. Полномочия организатора аукциона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Организатор аукциона: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формирует лоты, выставляемые на аукцион;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разрабатывает  и утверждает документацию об аукционе;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определяет начальную цену (в соответствии методикой),  шаг аукциона (в размере пяти процентов начальной цены лота), размер задатка по каждому лоту (в размере десяти процентов начальной цены лота);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lastRenderedPageBreak/>
        <w:t>- организует подготовку и опубликование информационного сообщения (извещения) о проведен</w:t>
      </w:r>
      <w:proofErr w:type="gramStart"/>
      <w:r w:rsidRPr="00606008">
        <w:rPr>
          <w:color w:val="000000"/>
        </w:rPr>
        <w:t>ии ау</w:t>
      </w:r>
      <w:proofErr w:type="gramEnd"/>
      <w:r w:rsidRPr="00606008">
        <w:rPr>
          <w:color w:val="000000"/>
        </w:rPr>
        <w:t xml:space="preserve">кциона или об отказе в его проведении, об изменении условий и предмета аукциона, о результатах аукциона в официальном издании (далее - газета) и на официальном сайте </w:t>
      </w:r>
      <w:r w:rsidRPr="00606008">
        <w:rPr>
          <w:color w:val="000000"/>
          <w:shd w:val="clear" w:color="auto" w:fill="FFFFFF"/>
        </w:rPr>
        <w:t>муниципального</w:t>
      </w:r>
      <w:r>
        <w:rPr>
          <w:color w:val="000000"/>
          <w:shd w:val="clear" w:color="auto" w:fill="FFFFFF"/>
        </w:rPr>
        <w:t xml:space="preserve"> </w:t>
      </w:r>
      <w:r w:rsidRPr="00606008">
        <w:rPr>
          <w:color w:val="000000"/>
          <w:shd w:val="clear" w:color="auto" w:fill="FFFFFF"/>
        </w:rPr>
        <w:t xml:space="preserve">образования </w:t>
      </w:r>
      <w:r>
        <w:rPr>
          <w:color w:val="000000"/>
          <w:shd w:val="clear" w:color="auto" w:fill="FFFFFF"/>
        </w:rPr>
        <w:t>Октябрьское</w:t>
      </w:r>
      <w:r w:rsidRPr="00606008">
        <w:rPr>
          <w:color w:val="000000"/>
          <w:shd w:val="clear" w:color="auto" w:fill="FFFFFF"/>
        </w:rPr>
        <w:t xml:space="preserve"> сельское поселение </w:t>
      </w:r>
      <w:r>
        <w:rPr>
          <w:color w:val="000000"/>
          <w:shd w:val="clear" w:color="auto" w:fill="FFFFFF"/>
        </w:rPr>
        <w:t>Горьковского</w:t>
      </w:r>
      <w:r w:rsidRPr="00606008">
        <w:rPr>
          <w:color w:val="000000"/>
          <w:shd w:val="clear" w:color="auto" w:fill="FFFFFF"/>
        </w:rPr>
        <w:t xml:space="preserve"> района </w:t>
      </w:r>
      <w:r>
        <w:rPr>
          <w:color w:val="000000"/>
          <w:shd w:val="clear" w:color="auto" w:fill="FFFFFF"/>
        </w:rPr>
        <w:t>Омской</w:t>
      </w:r>
      <w:r w:rsidRPr="00606008">
        <w:rPr>
          <w:color w:val="000000"/>
          <w:shd w:val="clear" w:color="auto" w:fill="FFFFFF"/>
        </w:rPr>
        <w:t xml:space="preserve"> области</w:t>
      </w:r>
      <w:r w:rsidRPr="00606008">
        <w:rPr>
          <w:color w:val="000000"/>
        </w:rPr>
        <w:t xml:space="preserve"> в сети Интернет (далее - сеть Интернет);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определяет место, дату, время начала и окончания приема заявок на участие в аукционе, место, дату и время определения участников аукциона, место и срок подведения итогов аукциона;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определяет порядок внесения и возврата задатка;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принимает от претендентов заявки на участие в аукционе и прилагаемые к ним документы, регистрирует заявки в журнале регистрации заявок, обеспечивает сохранность представленных заявок и документов, а также конфиденциальность сведений о претендентах;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выдает претендентам документацию об аукционе;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по окончании срока приема заявок передает комиссии поступившие заявки;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направляет претендентам или участникам аукциона уведомления о принятых комиссией решениях;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- хранит протоколы и иные документы комиссии.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</w:p>
    <w:p w:rsidR="002377ED" w:rsidRPr="00606008" w:rsidRDefault="002377ED" w:rsidP="002377ED">
      <w:pPr>
        <w:ind w:firstLine="45"/>
        <w:jc w:val="center"/>
        <w:rPr>
          <w:color w:val="000000"/>
        </w:rPr>
      </w:pPr>
      <w:r w:rsidRPr="00606008">
        <w:rPr>
          <w:b/>
          <w:bCs/>
          <w:color w:val="000000"/>
        </w:rPr>
        <w:t>4. Извещение о проведение аукциона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4.1. Извещение о проведение аукциона в целях заключения договора опубликовывается в газете и размещается в сети Интернет не менее чем за 30 календарных дней до даты проведения аукциона.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4.2. В извещении о проведен</w:t>
      </w:r>
      <w:proofErr w:type="gramStart"/>
      <w:r w:rsidRPr="00606008">
        <w:rPr>
          <w:color w:val="000000"/>
        </w:rPr>
        <w:t>ии ау</w:t>
      </w:r>
      <w:proofErr w:type="gramEnd"/>
      <w:r w:rsidRPr="00606008">
        <w:rPr>
          <w:color w:val="000000"/>
        </w:rPr>
        <w:t>кциона указываются следующие сведения: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1)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2) предмет аукциона;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3) начальная цена и шаг аукциона по каждому лоту;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4) срок действия договора;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5) срок, место и порядок предоставления документации об аукционе;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6) требование о внесении задатка, а также размер задатка по каждому лоту, реквизиты счета для перечисления задатка;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7) порядок приема, адрес места приема, дата и время начала и окончания приема заявок на участие в аукционе и прилагаемых к ним документов;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8) место, дата, время определения участников аукциона;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9) место, дата, время проведения аукциона;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10) срок заключения договора.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4.3. Организатор аукциона принимает решение о внесении изменений в извещение о проведен</w:t>
      </w:r>
      <w:proofErr w:type="gramStart"/>
      <w:r w:rsidRPr="00606008">
        <w:rPr>
          <w:color w:val="000000"/>
        </w:rPr>
        <w:t>ии ау</w:t>
      </w:r>
      <w:proofErr w:type="gramEnd"/>
      <w:r w:rsidRPr="00606008">
        <w:rPr>
          <w:color w:val="000000"/>
        </w:rPr>
        <w:t xml:space="preserve">кциона не позднее, чем за пять рабочих дней до даты окончания подачи заявок на участие в аукционе.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В течение двух рабочих дней </w:t>
      </w:r>
      <w:proofErr w:type="gramStart"/>
      <w:r w:rsidRPr="00606008">
        <w:rPr>
          <w:color w:val="000000"/>
        </w:rPr>
        <w:t>с даты принятия</w:t>
      </w:r>
      <w:proofErr w:type="gramEnd"/>
      <w:r w:rsidRPr="00606008">
        <w:rPr>
          <w:color w:val="000000"/>
        </w:rPr>
        <w:t xml:space="preserve"> указанного решения такие изменения направляются заказными письмами всем претендентам. При этом срок подачи заявок на участие в аукционе продлевается таким образом, чтобы со дня опубликования в газете и размещения  в сети Интернет изменений, внесенных в документацию об аукционе, до даты окончания срока подачи заявок на участие в аукционе он составлял не менее десяти рабочих дней.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</w:p>
    <w:p w:rsidR="002377ED" w:rsidRPr="00606008" w:rsidRDefault="002377ED" w:rsidP="002377ED">
      <w:pPr>
        <w:ind w:firstLine="225"/>
        <w:jc w:val="center"/>
        <w:rPr>
          <w:color w:val="000000"/>
        </w:rPr>
      </w:pPr>
      <w:r w:rsidRPr="00606008">
        <w:rPr>
          <w:b/>
          <w:bCs/>
          <w:color w:val="000000"/>
        </w:rPr>
        <w:t>5. Документация об аукционе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5.1. Документация об аукционе должна содержать: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1) наименование предмета аукциона;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2) информацию о месте и времени проведения аукциона и подведения итогов аукциона;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lastRenderedPageBreak/>
        <w:t>3) сведения о месте размещения НТО;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4) сведения об организаторе аукциона;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5) форму заявки на участие в аукционе;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6) перечень и требования к документам, которые должны быть приложены к заявке;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7) информацию о сроках и порядке оплаты права на заключение договора, срок заключения договора;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8) информацию о порядке проведения аукциона, в том числе об условиях определения победителя аукциона;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 xml:space="preserve">9) порядок, место, дату и время начала и окончания срока подачи заявок на участие в аукционе. 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10) требования к участникам аукциона;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11) порядок и срок отзыва заявок на участие в аукционе. При этом срок отзыва заявок на участие в аукционе устанавливается в соответствии с пунктом 7.5  настоящего порядка;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12) сведения о начальной цене и шаге аукциона по каждому лоту;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13) место, дату и время начала рассмотрения заявок на участие в аукционе;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14) место, дату и время проведения аукциона;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15) требование о внесении задатка, размер задатка по каждому лоту, срок и порядок внесения задатка, реквизиты счета для перечисления задатка;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16) проект договора.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5.2. Сведения о месте размещения НТО, указанные п.п. 3 пункта 5.1 настоящего положения, должны содержать: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1) место размещения НТО (адресный ориентир);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2) тип торгового предприятия;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3) площадь НТО;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4)специализация НТО.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5.3. После размещения в сети Интернет и опубликования в газете  извещения о проведение аукциона лицо, желающее стать участником аукциона, имеет право ознакомиться с документацией об аукционе, а организатор аукциона обязан обеспечить ему возможность ознакомления с такой документацией.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Предоставление документации об аукционе осуществляется без взимания платы.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5.4. Предоставление документации об аукционе до размещения извещения о проведен</w:t>
      </w:r>
      <w:proofErr w:type="gramStart"/>
      <w:r w:rsidRPr="00606008">
        <w:rPr>
          <w:color w:val="000000"/>
        </w:rPr>
        <w:t>ии ау</w:t>
      </w:r>
      <w:proofErr w:type="gramEnd"/>
      <w:r w:rsidRPr="00606008">
        <w:rPr>
          <w:color w:val="000000"/>
        </w:rPr>
        <w:t>кциона не допускается.</w:t>
      </w:r>
    </w:p>
    <w:p w:rsidR="002377ED" w:rsidRPr="00606008" w:rsidRDefault="002377ED" w:rsidP="002377ED">
      <w:pPr>
        <w:ind w:firstLine="225"/>
        <w:jc w:val="center"/>
        <w:rPr>
          <w:color w:val="000000"/>
        </w:rPr>
      </w:pPr>
      <w:r w:rsidRPr="00606008">
        <w:rPr>
          <w:b/>
          <w:bCs/>
          <w:color w:val="000000"/>
        </w:rPr>
        <w:t>6. Претенденты и участники аукциона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 xml:space="preserve">6.1. Претендент представляет организатору аукциона, в установленный в извещении срок, заявку на участие в аукционе по форме, разработанной организатором аукциона, с указанием реквизитов счета для возврата задатка. 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6.2. К заявке на участие в аукционе прилагаются следующие документы: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1)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2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 xml:space="preserve"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</w:t>
      </w:r>
      <w:r w:rsidRPr="00606008">
        <w:rPr>
          <w:color w:val="000000"/>
        </w:rPr>
        <w:lastRenderedPageBreak/>
        <w:t>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4) копии документов, подтверждающие внесение задатка (платежное поручение с отметкой банка, подтверждающее перечисление задатка);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2377ED" w:rsidRPr="00606008" w:rsidRDefault="002377ED" w:rsidP="002377ED">
      <w:pPr>
        <w:ind w:firstLine="708"/>
        <w:jc w:val="both"/>
        <w:rPr>
          <w:color w:val="000000"/>
        </w:rPr>
      </w:pPr>
      <w:r w:rsidRPr="00606008">
        <w:rPr>
          <w:color w:val="000000"/>
        </w:rPr>
        <w:t>6.3. В случае намерения претендента участвовать в аукционах по нескольким лотам задаток вносится по каждому лоту отдельно.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</w:p>
    <w:p w:rsidR="002377ED" w:rsidRPr="00606008" w:rsidRDefault="002377ED" w:rsidP="002377ED">
      <w:pPr>
        <w:ind w:firstLine="225"/>
        <w:jc w:val="center"/>
        <w:rPr>
          <w:color w:val="000000"/>
        </w:rPr>
      </w:pPr>
      <w:r w:rsidRPr="00606008">
        <w:rPr>
          <w:b/>
          <w:bCs/>
          <w:color w:val="000000"/>
        </w:rPr>
        <w:t>7. Подача и прием заявок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7.1. Организатор аукциона осуществляет прием заявок по форме согласно приложению № 1 к настоящему порядку,  в сроки, установленные в извещении.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7.2. Прием заявок на участие в аукционе заканчивается в соответствии с датой указанной в извещении о проведен</w:t>
      </w:r>
      <w:proofErr w:type="gramStart"/>
      <w:r w:rsidRPr="00606008">
        <w:rPr>
          <w:color w:val="000000"/>
        </w:rPr>
        <w:t>ии ау</w:t>
      </w:r>
      <w:proofErr w:type="gramEnd"/>
      <w:r w:rsidRPr="00606008">
        <w:rPr>
          <w:color w:val="000000"/>
        </w:rPr>
        <w:t>кциона.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7.3. Каждая заявка на участие в аукционе, поступившая в срок, указанный в извещении о проведение аукциона, регистрируется организатором аукциона в журнале регистрации заявок с присвоением каждой заявке номера и с указанием даты и времени подачи заявки.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7.4. </w:t>
      </w:r>
      <w:proofErr w:type="gramStart"/>
      <w:r w:rsidRPr="00606008">
        <w:rPr>
          <w:color w:val="000000"/>
        </w:rPr>
        <w:t>Заявки, полученные после окончания установленного в извещении о проведении аукциона срока приема заявок на участие в аукционе, не рассматриваются и в тот же день возвращаются претендентам под роспись или по почте заказным письмом с уведомлением о вручении, при этом организатор аукциона возвращает задаток претенденту в течение пяти рабочих дней с даты подписания протокола об итогах аукциона.</w:t>
      </w:r>
      <w:proofErr w:type="gramEnd"/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7.5. Претендент вправе отозвать заявку в любое время до даты и времени начала рассмотрения заявок на участие в аукционе, уведомив об этом (в письменной форме) организатора аукциона.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При этом должна быть указана следующая информация: наименование аукциона, дата, время подачи уведомления, фамилия, имя, отчество физического лица, индивидуального предпринимателя или наименование юридического лица, подавшего заявку.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Отзыв заявки регистрируется в журнале регистрации заявок.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Организатор аукциона возвращает на счет претендента, с которого поступили денежные средства, либо указанный заявителем счет в течение пяти рабочих дней с даты </w:t>
      </w:r>
      <w:proofErr w:type="gramStart"/>
      <w:r w:rsidRPr="00606008">
        <w:rPr>
          <w:color w:val="000000"/>
        </w:rPr>
        <w:t>с даты подписания</w:t>
      </w:r>
      <w:proofErr w:type="gramEnd"/>
      <w:r w:rsidRPr="00606008">
        <w:rPr>
          <w:color w:val="000000"/>
        </w:rPr>
        <w:t xml:space="preserve"> протокола аукциона.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7.6. Претендент имеет право подать только одну заявку на участие в аукционе в отношении каждого лота.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7.7. Организатор аукциона принимает меры по обеспечению сохранности представленных заявок и прилагаемых к ним документов, а также конфиденциальности сведений, содержащихся в представленных документах. По окончании срока приема заявок организатор аукциона передает поступившие заявки в комиссию.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</w:p>
    <w:p w:rsidR="002377ED" w:rsidRPr="00606008" w:rsidRDefault="002377ED" w:rsidP="002377ED">
      <w:pPr>
        <w:ind w:firstLine="225"/>
        <w:jc w:val="center"/>
        <w:rPr>
          <w:color w:val="000000"/>
        </w:rPr>
      </w:pPr>
      <w:r w:rsidRPr="00606008">
        <w:rPr>
          <w:b/>
          <w:bCs/>
          <w:color w:val="000000"/>
        </w:rPr>
        <w:t>8. Порядок работы комиссии при проведен</w:t>
      </w:r>
      <w:proofErr w:type="gramStart"/>
      <w:r w:rsidRPr="00606008">
        <w:rPr>
          <w:b/>
          <w:bCs/>
          <w:color w:val="000000"/>
        </w:rPr>
        <w:t>ии ау</w:t>
      </w:r>
      <w:proofErr w:type="gramEnd"/>
      <w:r w:rsidRPr="00606008">
        <w:rPr>
          <w:b/>
          <w:bCs/>
          <w:color w:val="000000"/>
        </w:rPr>
        <w:t>кциона</w:t>
      </w:r>
    </w:p>
    <w:p w:rsidR="002377ED" w:rsidRPr="00606008" w:rsidRDefault="002377ED" w:rsidP="002377ED">
      <w:pPr>
        <w:ind w:firstLine="720"/>
        <w:jc w:val="both"/>
        <w:rPr>
          <w:color w:val="000000"/>
          <w:shd w:val="clear" w:color="auto" w:fill="FFFFFF"/>
        </w:rPr>
      </w:pPr>
      <w:r w:rsidRPr="00606008">
        <w:rPr>
          <w:color w:val="000000"/>
        </w:rPr>
        <w:t xml:space="preserve">8.1. Состав членов комиссии утверждается постановлением администрации </w:t>
      </w:r>
      <w:r w:rsidRPr="00606008">
        <w:rPr>
          <w:color w:val="000000"/>
          <w:shd w:val="clear" w:color="auto" w:fill="FFFFFF"/>
        </w:rPr>
        <w:t xml:space="preserve">муниципального образования </w:t>
      </w:r>
      <w:r>
        <w:rPr>
          <w:color w:val="000000"/>
          <w:shd w:val="clear" w:color="auto" w:fill="FFFFFF"/>
        </w:rPr>
        <w:t>Октябрьское</w:t>
      </w:r>
      <w:r w:rsidRPr="00606008">
        <w:rPr>
          <w:color w:val="000000"/>
          <w:shd w:val="clear" w:color="auto" w:fill="FFFFFF"/>
        </w:rPr>
        <w:t xml:space="preserve"> сельское поселение </w:t>
      </w:r>
      <w:r>
        <w:rPr>
          <w:color w:val="000000"/>
          <w:shd w:val="clear" w:color="auto" w:fill="FFFFFF"/>
        </w:rPr>
        <w:t>Горьковского</w:t>
      </w:r>
      <w:r w:rsidRPr="00606008">
        <w:rPr>
          <w:color w:val="000000"/>
          <w:shd w:val="clear" w:color="auto" w:fill="FFFFFF"/>
        </w:rPr>
        <w:t xml:space="preserve"> района </w:t>
      </w:r>
      <w:r>
        <w:rPr>
          <w:color w:val="000000"/>
          <w:shd w:val="clear" w:color="auto" w:fill="FFFFFF"/>
        </w:rPr>
        <w:t>Омской</w:t>
      </w:r>
      <w:r w:rsidRPr="00606008">
        <w:rPr>
          <w:color w:val="000000"/>
          <w:shd w:val="clear" w:color="auto" w:fill="FFFFFF"/>
        </w:rPr>
        <w:t xml:space="preserve"> области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8.2. Комиссия правомочна осуществлять свои функции, если на заседании комиссии присутствуют не менее пятидесяти процентов от общего числа ее членов.</w:t>
      </w:r>
    </w:p>
    <w:p w:rsidR="002377ED" w:rsidRPr="00606008" w:rsidRDefault="002377ED" w:rsidP="002377ED">
      <w:pPr>
        <w:ind w:firstLine="720"/>
        <w:jc w:val="both"/>
        <w:rPr>
          <w:bCs/>
          <w:color w:val="000000"/>
        </w:rPr>
      </w:pPr>
      <w:r w:rsidRPr="00606008">
        <w:rPr>
          <w:color w:val="000000"/>
        </w:rPr>
        <w:t xml:space="preserve">8.3. Члены комиссии лично присутствуют в </w:t>
      </w:r>
      <w:proofErr w:type="spellStart"/>
      <w:r w:rsidRPr="00606008">
        <w:rPr>
          <w:color w:val="000000"/>
        </w:rPr>
        <w:t>заседаниях</w:t>
      </w:r>
      <w:proofErr w:type="gramStart"/>
      <w:r w:rsidRPr="00606008">
        <w:rPr>
          <w:color w:val="000000"/>
        </w:rPr>
        <w:t>,</w:t>
      </w:r>
      <w:r w:rsidRPr="00606008">
        <w:rPr>
          <w:bCs/>
          <w:color w:val="000000"/>
        </w:rPr>
        <w:t>а</w:t>
      </w:r>
      <w:proofErr w:type="spellEnd"/>
      <w:proofErr w:type="gramEnd"/>
      <w:r w:rsidRPr="00606008">
        <w:rPr>
          <w:bCs/>
          <w:color w:val="000000"/>
        </w:rPr>
        <w:t xml:space="preserve"> в случае их отсутствия по уважительным основаниям (отпуск, больничный лист, командировка и т.п.) их полномочия осуществляют специалисты, исполняющие их обязанности, либо </w:t>
      </w:r>
      <w:r w:rsidRPr="00606008">
        <w:rPr>
          <w:bCs/>
          <w:color w:val="000000"/>
        </w:rPr>
        <w:lastRenderedPageBreak/>
        <w:t xml:space="preserve">специалисты, направленные для участия в Комиссии по согласованию с руководителем соответствующего структурного подразделения администрации.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8.4. При необходимости принятия комиссией решения, оно принимается открытым голосованием простым большинством голосов членов комиссии, присутствующих на заседании. Каждый член имеет один голос. При равенстве голосов голос председателя комиссии является решающим.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8.5. Комиссия рассматривает заявки на участие в аукционе, предоставленные организатором аукциона, на предмет соответствия требованиям, установленным в документации об аукционе.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8.6. В день, указанный в документации об аукционе, комиссия рассматривает заявки и документы претендентов, устанавливает факт поступления задатков от претендентов.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По результатам рассмотрения заявок Комиссия принимает решение о допуске к участию в аукционе заявителя и о признании претендента участником аукциона или об отказе в допуске к участию в аукционе, которое оформляется протоколом рассмотрения заявок на участие в аукционе и признания претендентов участниками аукциона (далее - протокол).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В протоколе приводятся перечни принятых и отозванных заявок, перечни претендентов, признанных участниками аукциона, а также претендентов, которым было отказано в допуске к участию в аукционе, с указанием оснований отказа.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8.7. Протокол подписывается председателем и секретарем Комиссии.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8.8. Претендент не допускается к участию в аукционе по следующим основаниям: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1) представлены не все документы, указанные в пункте 6.2 настоящего порядка;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2) представленные документы оформлены с нарушением требований законодательства Российской Федерации;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3) заявка подана лицом в отсутствие соответствующих полномочий;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4) не подтверждено поступление задатка;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5) в заявке либо в прилагаемых к ней документах указаны недостоверные сведения;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8.9. Всем претендентам направляются уведомления о принятых Комиссией решениях не позднее рабочего дня, следующего за днем подписания протокола. Претенденты, не допущенные к участию в аукционах, уведомляются о принятом решении с указанием причин отказа.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8.10. Внесенный задаток претенденту, не допущенному к участию в аукционе, возвращается в течение пяти рабочих дней со дня оформления протокола.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8.11. Претендент приобретает статус участника аукциона с момента подписания протокола.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8.12. Аукцион проводится не позднее, чем через десять рабочих дней с момента подписания протокола.</w:t>
      </w:r>
    </w:p>
    <w:p w:rsidR="002377ED" w:rsidRPr="00606008" w:rsidRDefault="002377ED" w:rsidP="002377ED">
      <w:pPr>
        <w:ind w:firstLine="225"/>
        <w:jc w:val="center"/>
        <w:rPr>
          <w:color w:val="000000"/>
        </w:rPr>
      </w:pPr>
      <w:r w:rsidRPr="00606008">
        <w:rPr>
          <w:b/>
          <w:bCs/>
          <w:color w:val="000000"/>
        </w:rPr>
        <w:t>9. Порядок проведения аукциона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9.1. Аукцион проводится в указанное в извещении о проведен</w:t>
      </w:r>
      <w:proofErr w:type="gramStart"/>
      <w:r w:rsidRPr="00606008">
        <w:rPr>
          <w:color w:val="000000"/>
        </w:rPr>
        <w:t>ии ау</w:t>
      </w:r>
      <w:proofErr w:type="gramEnd"/>
      <w:r w:rsidRPr="00606008">
        <w:rPr>
          <w:color w:val="000000"/>
        </w:rPr>
        <w:t>кциона место и время.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9.2. Организатор аукциона обеспечивает участникам аукциона возможность принять участие в аукционе непосредственно или через своих представителей.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9.3. Аукцион проводится организатором аукциона в присутствии членов Комиссии и участников аукциона или их представителей.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9.4. Аукцион проводится путем повышения начальной (минимальной) цены, указанной в извещении о проведен</w:t>
      </w:r>
      <w:proofErr w:type="gramStart"/>
      <w:r w:rsidRPr="00606008">
        <w:rPr>
          <w:color w:val="000000"/>
        </w:rPr>
        <w:t>ии ау</w:t>
      </w:r>
      <w:proofErr w:type="gramEnd"/>
      <w:r w:rsidRPr="00606008">
        <w:rPr>
          <w:color w:val="000000"/>
        </w:rPr>
        <w:t>кциона, на "шаг аукциона".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9.5. Из числа членов комиссии путем открытого голосования членов Комиссии большинством голосов выбирается аукционист.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9.6. Аукцион проводится в следующем порядке: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1) Участники аукциона или их представители для подтверждения своих полномочий представляют документ, удостоверяющий личность (паспорт или иной </w:t>
      </w:r>
      <w:r w:rsidRPr="00606008">
        <w:rPr>
          <w:color w:val="000000"/>
        </w:rPr>
        <w:lastRenderedPageBreak/>
        <w:t xml:space="preserve">документ его заменяющий), а также документ, подтверждающий право участвовать в аукционе от имени участника аукциона.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Участникам аукциона или их представителям выдаются пронумерованные карточки (далее - карточки).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2) Аукцион ведет аукционист.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Аукцион начинается с объявления аукционистом начала проведения аукциона (лота), номера лота (в случае проведения аукциона по нескольким лотам), его наименования, краткой характеристики, начальной (минимальной) цены лота, шага аукциона, а также количества участников аукциона по данному лоту.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После оглашения аукционистом начальной цены лота участникам аукциона предлагается заявлять свои предложения о цене лота путем поднятия карточек.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Если после троекратного объявления начальной цены лота ни один из участников аукциона не поднял карточку, аукцион по данному лоту признается несостоявшимся.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3) Поднятие карточки означает безусловное и безотзывное согласие участника купить выставленный на аукцион лот по заявленной цене.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4)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цену, в сумме кратной заявленному шагу аукциона.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Каждое последующее поднятие карточки участниками аукциона означает согласие приобрести лот по цене, названной аукционистом.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5)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6) По завершен</w:t>
      </w:r>
      <w:proofErr w:type="gramStart"/>
      <w:r w:rsidRPr="00606008">
        <w:rPr>
          <w:color w:val="000000"/>
        </w:rPr>
        <w:t>ии ау</w:t>
      </w:r>
      <w:proofErr w:type="gramEnd"/>
      <w:r w:rsidRPr="00606008">
        <w:rPr>
          <w:color w:val="000000"/>
        </w:rPr>
        <w:t xml:space="preserve">кциона аукционист объявляет об окончании проведения аукциона, называет последнюю цену, номер карточки и наименование победителя аукциона.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9.7. При проведен</w:t>
      </w:r>
      <w:proofErr w:type="gramStart"/>
      <w:r w:rsidRPr="00606008">
        <w:rPr>
          <w:color w:val="000000"/>
        </w:rPr>
        <w:t>ии ау</w:t>
      </w:r>
      <w:proofErr w:type="gramEnd"/>
      <w:r w:rsidRPr="00606008">
        <w:rPr>
          <w:color w:val="000000"/>
        </w:rPr>
        <w:t xml:space="preserve">кциона организатор аукциона ведет протокол аукциона и может осуществлять аудиозапись аукциона.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</w:p>
    <w:p w:rsidR="002377ED" w:rsidRPr="00606008" w:rsidRDefault="002377ED" w:rsidP="002377ED">
      <w:pPr>
        <w:ind w:firstLine="225"/>
        <w:jc w:val="center"/>
        <w:rPr>
          <w:color w:val="000000"/>
        </w:rPr>
      </w:pPr>
      <w:r w:rsidRPr="00606008">
        <w:rPr>
          <w:b/>
          <w:bCs/>
          <w:color w:val="000000"/>
        </w:rPr>
        <w:t>10. Оформление результатов аукциона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10.1. Результаты аукциона оформляются протоколом об итогах аукциона, который подписывается аукционистом, председателем и секретарем комиссии, а также победителем аукциона, не позднее следующего рабочего дня, в двух экземплярах, имеющих одинаковую силу, один из которых в течение трех рабочих дней передается лицу, выигравшему аукцион, второй остается у организатора аукциона.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В протоколе об итогах аукциона указываются следующие сведения: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1) место, дата и время проведения аукциона;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2) предмет аукциона, местоположение (адрес) НТО;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3) об участниках аукциона;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4) начальная (минимальная) цена лота;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5) шаг аукциона;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6) последнее предложение участника аукциона о цене лота;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7) наименование (для юридического лица), фамилия, имя, отчество, (для физического лица) победителя аукциона;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По каждому лоту оформляется отдельный протокол об итогах аукциона.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В случае признания аукциона несостоявшимся протокол об итогах аукциона составляется в день проведения аукциона в одном экземпляре и остается на хранен</w:t>
      </w:r>
      <w:proofErr w:type="gramStart"/>
      <w:r w:rsidRPr="00606008">
        <w:rPr>
          <w:color w:val="000000"/>
        </w:rPr>
        <w:t>ии у о</w:t>
      </w:r>
      <w:proofErr w:type="gramEnd"/>
      <w:r w:rsidRPr="00606008">
        <w:rPr>
          <w:color w:val="000000"/>
        </w:rPr>
        <w:t>рганизатора аукциона.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lastRenderedPageBreak/>
        <w:t xml:space="preserve">10.2. Информация об итогах аукциона публикуется в газете и размещается в сети Интернет организатором аукциона.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 xml:space="preserve">10.3. Протокол об итогах аукциона является основанием для заключения договора с победителем аукциона.  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10.4. Договор подписывается сторонами не позднее двадцати календарных дней или иного указанного в извещении срока со дня подписания протокола об итогах аукциона.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10.5. Последствия уклонения победителя аукциона и организатора аукциона от подписания протокола либо заключения договора определяются в соответствии с гражданским законодательством Российской Федерации.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10.6. Внесенный победителем аукциона задаток засчитывается в качестве платы по договору.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  <w:r w:rsidRPr="00606008">
        <w:rPr>
          <w:color w:val="000000"/>
        </w:rPr>
        <w:t>Организатор аукциона в течение пяти рабочих дней со дня подписания протокола об итогах аукциона возвращает задаток участникам проигравшим аукцион.</w:t>
      </w:r>
    </w:p>
    <w:p w:rsidR="002377ED" w:rsidRPr="00606008" w:rsidRDefault="002377ED" w:rsidP="002377ED">
      <w:pPr>
        <w:ind w:firstLine="720"/>
        <w:jc w:val="both"/>
        <w:rPr>
          <w:color w:val="000000"/>
        </w:rPr>
      </w:pPr>
    </w:p>
    <w:p w:rsidR="002377ED" w:rsidRPr="00606008" w:rsidRDefault="002377ED" w:rsidP="002377ED">
      <w:pPr>
        <w:ind w:firstLine="225"/>
        <w:jc w:val="center"/>
        <w:rPr>
          <w:color w:val="000000"/>
        </w:rPr>
      </w:pPr>
      <w:r w:rsidRPr="00606008">
        <w:rPr>
          <w:b/>
          <w:bCs/>
          <w:color w:val="000000"/>
        </w:rPr>
        <w:t xml:space="preserve">11. Признание аукциона </w:t>
      </w:r>
      <w:proofErr w:type="gramStart"/>
      <w:r w:rsidRPr="00606008">
        <w:rPr>
          <w:b/>
          <w:bCs/>
          <w:color w:val="000000"/>
        </w:rPr>
        <w:t>несостоявшимся</w:t>
      </w:r>
      <w:proofErr w:type="gramEnd"/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color w:val="000000"/>
        </w:rPr>
        <w:t>11.1. Аукцион по каждому лоту признается не состоявшимся в случае, если: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color w:val="000000"/>
        </w:rPr>
        <w:t>1) к участию в аукционе  допущен только один участник;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color w:val="000000"/>
        </w:rPr>
        <w:t>2) не подано ни одной заявки;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color w:val="000000"/>
        </w:rPr>
        <w:t>3) ни один из участников аукциона после троекратного объявления начальной цены лота не поднял карточку.</w:t>
      </w:r>
    </w:p>
    <w:p w:rsidR="002377ED" w:rsidRPr="00606008" w:rsidRDefault="002377ED" w:rsidP="002377ED">
      <w:pPr>
        <w:ind w:firstLine="225"/>
        <w:jc w:val="both"/>
        <w:rPr>
          <w:color w:val="000000"/>
        </w:rPr>
      </w:pPr>
      <w:r w:rsidRPr="00606008">
        <w:rPr>
          <w:color w:val="000000"/>
        </w:rPr>
        <w:t>11.2. В случае, указанном в подпункте 1 пункта 11.1 настоящего положения, договор заключается с лицом, которое являлось единственным участником аукциона. Договор заключается с единственным участником аукциона по начальной цене лота.</w:t>
      </w:r>
    </w:p>
    <w:p w:rsidR="002377ED" w:rsidRPr="00606008" w:rsidRDefault="002377ED" w:rsidP="002377ED">
      <w:pPr>
        <w:pStyle w:val="a9"/>
        <w:tabs>
          <w:tab w:val="left" w:pos="1350"/>
        </w:tabs>
        <w:ind w:firstLine="720"/>
      </w:pPr>
    </w:p>
    <w:p w:rsidR="002377ED" w:rsidRDefault="002377ED" w:rsidP="002377ED">
      <w:pPr>
        <w:ind w:right="-1" w:firstLine="5280"/>
        <w:rPr>
          <w:rStyle w:val="BodyTextChar1"/>
        </w:rPr>
      </w:pPr>
    </w:p>
    <w:p w:rsidR="002377ED" w:rsidRDefault="002377ED" w:rsidP="002377ED">
      <w:pPr>
        <w:ind w:right="-1" w:firstLine="5280"/>
        <w:rPr>
          <w:rStyle w:val="BodyTextChar1"/>
        </w:rPr>
      </w:pPr>
    </w:p>
    <w:p w:rsidR="002377ED" w:rsidRDefault="002377ED" w:rsidP="002377ED">
      <w:pPr>
        <w:ind w:right="-1" w:firstLine="5280"/>
        <w:rPr>
          <w:rStyle w:val="BodyTextChar1"/>
        </w:rPr>
      </w:pPr>
    </w:p>
    <w:p w:rsidR="002377ED" w:rsidRDefault="002377ED" w:rsidP="002377ED">
      <w:pPr>
        <w:ind w:right="-1" w:firstLine="5280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  <w:r>
        <w:rPr>
          <w:rStyle w:val="BodyTextChar1"/>
        </w:rPr>
        <w:t xml:space="preserve">       </w:t>
      </w: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</w:p>
    <w:p w:rsidR="002377ED" w:rsidRDefault="002377ED" w:rsidP="002377ED">
      <w:pPr>
        <w:ind w:right="-1" w:firstLine="5280"/>
        <w:jc w:val="right"/>
        <w:rPr>
          <w:rStyle w:val="BodyTextChar1"/>
        </w:rPr>
      </w:pPr>
      <w:r w:rsidRPr="00606008">
        <w:rPr>
          <w:rStyle w:val="BodyTextChar1"/>
        </w:rPr>
        <w:lastRenderedPageBreak/>
        <w:t>Прил</w:t>
      </w:r>
      <w:bookmarkStart w:id="1" w:name="_GoBack"/>
      <w:bookmarkEnd w:id="1"/>
      <w:r w:rsidRPr="00606008">
        <w:rPr>
          <w:rStyle w:val="BodyTextChar1"/>
        </w:rPr>
        <w:t>ожение № 1</w:t>
      </w:r>
    </w:p>
    <w:p w:rsidR="002377ED" w:rsidRPr="00700612" w:rsidRDefault="002377ED" w:rsidP="002377ED">
      <w:pPr>
        <w:ind w:right="-1" w:firstLine="5280"/>
        <w:jc w:val="right"/>
        <w:rPr>
          <w:bCs/>
          <w:color w:val="000000"/>
          <w:sz w:val="22"/>
          <w:szCs w:val="22"/>
        </w:rPr>
      </w:pPr>
      <w:r w:rsidRPr="00606008">
        <w:rPr>
          <w:rStyle w:val="BodyTextChar1"/>
        </w:rPr>
        <w:t xml:space="preserve">к </w:t>
      </w:r>
      <w:r w:rsidRPr="00700612">
        <w:rPr>
          <w:sz w:val="22"/>
          <w:szCs w:val="22"/>
        </w:rPr>
        <w:t xml:space="preserve">Порядку </w:t>
      </w:r>
      <w:r w:rsidRPr="00700612">
        <w:rPr>
          <w:bCs/>
          <w:color w:val="000000"/>
          <w:sz w:val="22"/>
          <w:szCs w:val="22"/>
        </w:rPr>
        <w:t xml:space="preserve">проведения </w:t>
      </w:r>
    </w:p>
    <w:p w:rsidR="002377ED" w:rsidRPr="00606008" w:rsidRDefault="002377ED" w:rsidP="002377ED">
      <w:pPr>
        <w:ind w:right="-1" w:firstLine="5280"/>
        <w:jc w:val="right"/>
        <w:rPr>
          <w:bCs/>
          <w:color w:val="000000"/>
        </w:rPr>
      </w:pPr>
      <w:r w:rsidRPr="00700612">
        <w:rPr>
          <w:bCs/>
          <w:color w:val="000000"/>
          <w:sz w:val="22"/>
          <w:szCs w:val="22"/>
        </w:rPr>
        <w:t>аукциона на право размещения</w:t>
      </w:r>
      <w:r w:rsidRPr="00606008">
        <w:rPr>
          <w:bCs/>
          <w:color w:val="000000"/>
        </w:rPr>
        <w:t xml:space="preserve"> </w:t>
      </w:r>
    </w:p>
    <w:p w:rsidR="002377ED" w:rsidRPr="00606008" w:rsidRDefault="002377ED" w:rsidP="002377ED">
      <w:pPr>
        <w:ind w:right="-1" w:firstLine="5280"/>
        <w:jc w:val="right"/>
      </w:pPr>
      <w:proofErr w:type="gramStart"/>
      <w:r w:rsidRPr="00606008">
        <w:rPr>
          <w:bCs/>
          <w:color w:val="000000"/>
        </w:rPr>
        <w:t>нестационарный</w:t>
      </w:r>
      <w:proofErr w:type="gramEnd"/>
      <w:r w:rsidRPr="00606008">
        <w:rPr>
          <w:bCs/>
          <w:color w:val="000000"/>
        </w:rPr>
        <w:t xml:space="preserve"> торговых объектов</w:t>
      </w:r>
    </w:p>
    <w:p w:rsidR="002377ED" w:rsidRPr="00606008" w:rsidRDefault="002377ED" w:rsidP="002377ED">
      <w:pPr>
        <w:pStyle w:val="a9"/>
        <w:spacing w:line="322" w:lineRule="exact"/>
        <w:ind w:left="200"/>
        <w:jc w:val="center"/>
        <w:rPr>
          <w:sz w:val="24"/>
          <w:szCs w:val="24"/>
        </w:rPr>
      </w:pPr>
      <w:r w:rsidRPr="00606008">
        <w:rPr>
          <w:rStyle w:val="BodyTextChar1"/>
          <w:color w:val="000000"/>
          <w:sz w:val="24"/>
          <w:szCs w:val="24"/>
        </w:rPr>
        <w:t>ЗАЯВКА</w:t>
      </w:r>
    </w:p>
    <w:p w:rsidR="002377ED" w:rsidRPr="00606008" w:rsidRDefault="002377ED" w:rsidP="002377ED">
      <w:pPr>
        <w:pStyle w:val="a9"/>
        <w:spacing w:line="322" w:lineRule="exact"/>
        <w:ind w:left="198"/>
        <w:jc w:val="center"/>
        <w:rPr>
          <w:color w:val="000000"/>
          <w:sz w:val="24"/>
          <w:szCs w:val="24"/>
        </w:rPr>
      </w:pPr>
      <w:r w:rsidRPr="00606008">
        <w:rPr>
          <w:rStyle w:val="BodyTextChar1"/>
          <w:color w:val="000000"/>
          <w:sz w:val="24"/>
          <w:szCs w:val="24"/>
        </w:rPr>
        <w:t>на участие в аукционе на право заключения договора на размещение нестационарного торгового объекта (примерная форма)</w:t>
      </w:r>
    </w:p>
    <w:p w:rsidR="002377ED" w:rsidRPr="00606008" w:rsidRDefault="002377ED" w:rsidP="002377ED">
      <w:r w:rsidRPr="00606008">
        <w:t>Заявитель -____________________________________________________________________</w:t>
      </w:r>
    </w:p>
    <w:p w:rsidR="002377ED" w:rsidRPr="00606008" w:rsidRDefault="002377ED" w:rsidP="002377ED">
      <w:pPr>
        <w:rPr>
          <w:i/>
          <w:sz w:val="18"/>
          <w:szCs w:val="18"/>
        </w:rPr>
      </w:pPr>
      <w:r w:rsidRPr="00606008">
        <w:rPr>
          <w:i/>
          <w:sz w:val="18"/>
          <w:szCs w:val="18"/>
        </w:rPr>
        <w:t xml:space="preserve">                                                                 ФИО / Фирменное наименование заявителя</w:t>
      </w:r>
    </w:p>
    <w:p w:rsidR="002377ED" w:rsidRPr="00606008" w:rsidRDefault="002377ED" w:rsidP="002377ED">
      <w:pPr>
        <w:rPr>
          <w:i/>
          <w:sz w:val="18"/>
          <w:szCs w:val="18"/>
        </w:rPr>
      </w:pPr>
    </w:p>
    <w:p w:rsidR="002377ED" w:rsidRPr="00606008" w:rsidRDefault="002377ED" w:rsidP="002377ED">
      <w:r w:rsidRPr="00606008">
        <w:t>в лице     _____________________________________________________________________</w:t>
      </w:r>
    </w:p>
    <w:p w:rsidR="002377ED" w:rsidRPr="00606008" w:rsidRDefault="002377ED" w:rsidP="002377ED"/>
    <w:p w:rsidR="002377ED" w:rsidRPr="00606008" w:rsidRDefault="002377ED" w:rsidP="002377ED">
      <w:proofErr w:type="gramStart"/>
      <w:r w:rsidRPr="00606008">
        <w:t>действующего</w:t>
      </w:r>
      <w:proofErr w:type="gramEnd"/>
      <w:r w:rsidRPr="00606008">
        <w:t xml:space="preserve"> на основании_____________________________________________________</w:t>
      </w:r>
    </w:p>
    <w:p w:rsidR="002377ED" w:rsidRPr="00606008" w:rsidRDefault="002377ED" w:rsidP="002377ED"/>
    <w:p w:rsidR="002377ED" w:rsidRPr="00606008" w:rsidRDefault="002377ED" w:rsidP="002377ED">
      <w:r w:rsidRPr="00606008">
        <w:t>Свидетельство о государственной регистрации юридического лица /индивидуального предпринимателя</w:t>
      </w:r>
    </w:p>
    <w:p w:rsidR="002377ED" w:rsidRPr="00606008" w:rsidRDefault="002377ED" w:rsidP="002377ED">
      <w:r w:rsidRPr="00606008">
        <w:t>серия ___________    N_____________  , дата регистрации " _____ "___________  20__     г.</w:t>
      </w:r>
    </w:p>
    <w:p w:rsidR="002377ED" w:rsidRPr="00606008" w:rsidRDefault="002377ED" w:rsidP="002377ED">
      <w:r w:rsidRPr="00606008">
        <w:t>Орган, осуществивший регистрацию    ____________________________________________</w:t>
      </w:r>
    </w:p>
    <w:p w:rsidR="002377ED" w:rsidRPr="00606008" w:rsidRDefault="002377ED" w:rsidP="002377ED">
      <w:r w:rsidRPr="00606008">
        <w:t>_____________________________________________________________________________</w:t>
      </w:r>
    </w:p>
    <w:p w:rsidR="002377ED" w:rsidRPr="00606008" w:rsidRDefault="002377ED" w:rsidP="002377ED">
      <w:r w:rsidRPr="00606008">
        <w:t>ИНН/КПП ____________________________________________________________________</w:t>
      </w:r>
    </w:p>
    <w:p w:rsidR="002377ED" w:rsidRPr="00606008" w:rsidRDefault="002377ED" w:rsidP="002377ED">
      <w:r w:rsidRPr="00606008">
        <w:t xml:space="preserve">Место жительства / Место нахождения /почтовый адрес, Индекс  заявителя: </w:t>
      </w:r>
    </w:p>
    <w:p w:rsidR="002377ED" w:rsidRPr="00606008" w:rsidRDefault="002377ED" w:rsidP="002377ED">
      <w:r w:rsidRPr="00606008">
        <w:t>_____________________________________________________________________________</w:t>
      </w:r>
    </w:p>
    <w:p w:rsidR="002377ED" w:rsidRPr="00606008" w:rsidRDefault="002377ED" w:rsidP="002377ED">
      <w:r w:rsidRPr="00606008">
        <w:t>_____________________________________________________________________________</w:t>
      </w:r>
    </w:p>
    <w:p w:rsidR="002377ED" w:rsidRPr="00606008" w:rsidRDefault="002377ED" w:rsidP="002377ED">
      <w:r w:rsidRPr="00606008">
        <w:t>Телефон     Факс     _____________________________________________________________</w:t>
      </w:r>
    </w:p>
    <w:p w:rsidR="002377ED" w:rsidRPr="00606008" w:rsidRDefault="002377ED" w:rsidP="002377ED">
      <w:r w:rsidRPr="00606008">
        <w:t xml:space="preserve">Банковские реквизиты заявителя для возврата денежных средств:     </w:t>
      </w:r>
    </w:p>
    <w:p w:rsidR="002377ED" w:rsidRPr="00606008" w:rsidRDefault="002377ED" w:rsidP="002377ED">
      <w:r w:rsidRPr="00606008">
        <w:t xml:space="preserve">расчетный (лицевой) счет N  ____________________________________________________ </w:t>
      </w:r>
    </w:p>
    <w:p w:rsidR="002377ED" w:rsidRPr="00606008" w:rsidRDefault="002377ED" w:rsidP="002377ED">
      <w:r w:rsidRPr="00606008">
        <w:t>в     __________________________________________________________________________</w:t>
      </w:r>
    </w:p>
    <w:p w:rsidR="002377ED" w:rsidRPr="00606008" w:rsidRDefault="002377ED" w:rsidP="002377ED">
      <w:r w:rsidRPr="00606008">
        <w:t>корр. счет N   ________________________  БИК _______________</w:t>
      </w:r>
      <w:proofErr w:type="gramStart"/>
      <w:r w:rsidRPr="00606008">
        <w:t xml:space="preserve">  ,</w:t>
      </w:r>
      <w:proofErr w:type="gramEnd"/>
      <w:r w:rsidRPr="00606008">
        <w:t>ИНН_______________</w:t>
      </w:r>
    </w:p>
    <w:p w:rsidR="002377ED" w:rsidRPr="00606008" w:rsidRDefault="002377ED" w:rsidP="002377ED">
      <w:r w:rsidRPr="00606008">
        <w:t xml:space="preserve">Представитель заявителя   ______________________________________________________  </w:t>
      </w:r>
    </w:p>
    <w:p w:rsidR="002377ED" w:rsidRPr="00606008" w:rsidRDefault="002377ED" w:rsidP="002377ED">
      <w:pPr>
        <w:jc w:val="center"/>
        <w:rPr>
          <w:i/>
          <w:sz w:val="18"/>
          <w:szCs w:val="18"/>
        </w:rPr>
      </w:pPr>
      <w:r w:rsidRPr="00606008">
        <w:rPr>
          <w:i/>
          <w:sz w:val="18"/>
          <w:szCs w:val="18"/>
        </w:rPr>
        <w:t>(ФИО или наименование)</w:t>
      </w:r>
    </w:p>
    <w:p w:rsidR="002377ED" w:rsidRPr="00606008" w:rsidRDefault="002377ED" w:rsidP="002377ED">
      <w:r w:rsidRPr="00606008">
        <w:t xml:space="preserve">Действует на основании доверенности от "_____" __________     20_____г. N  __________   </w:t>
      </w:r>
    </w:p>
    <w:p w:rsidR="002377ED" w:rsidRPr="00606008" w:rsidRDefault="002377ED" w:rsidP="002377ED">
      <w:r w:rsidRPr="00606008"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</w:t>
      </w:r>
      <w:proofErr w:type="gramStart"/>
      <w:r w:rsidRPr="00606008">
        <w:t>-ю</w:t>
      </w:r>
      <w:proofErr w:type="gramEnd"/>
      <w:r w:rsidRPr="00606008">
        <w:t>ридического лица: ____________________________________________________________</w:t>
      </w:r>
    </w:p>
    <w:p w:rsidR="002377ED" w:rsidRPr="00606008" w:rsidRDefault="002377ED" w:rsidP="002377ED">
      <w:pPr>
        <w:jc w:val="center"/>
        <w:rPr>
          <w:i/>
          <w:sz w:val="18"/>
          <w:szCs w:val="18"/>
        </w:rPr>
      </w:pPr>
      <w:r w:rsidRPr="00606008">
        <w:rPr>
          <w:i/>
          <w:sz w:val="18"/>
          <w:szCs w:val="18"/>
        </w:rPr>
        <w:t>(наименование документа, серия, номер, дата и место выдачи (регистрации), кем выдан)</w:t>
      </w:r>
    </w:p>
    <w:p w:rsidR="002377ED" w:rsidRPr="00606008" w:rsidRDefault="002377ED" w:rsidP="002377ED"/>
    <w:p w:rsidR="002377ED" w:rsidRPr="00606008" w:rsidRDefault="002377ED" w:rsidP="002377ED">
      <w:pPr>
        <w:shd w:val="clear" w:color="auto" w:fill="FFFFFF"/>
        <w:spacing w:before="101" w:line="274" w:lineRule="exact"/>
        <w:jc w:val="both"/>
      </w:pPr>
      <w:r w:rsidRPr="00606008">
        <w:t xml:space="preserve">1. </w:t>
      </w:r>
      <w:proofErr w:type="gramStart"/>
      <w:r w:rsidRPr="00606008">
        <w:t xml:space="preserve">Изучив извещение об аукционе, документацию об аукционе и ознакомившись с </w:t>
      </w:r>
      <w:r w:rsidRPr="00606008">
        <w:rPr>
          <w:bCs/>
          <w:color w:val="000000"/>
        </w:rPr>
        <w:t>Порядком размещения нестационарных торговых объектов, м</w:t>
      </w:r>
      <w:r w:rsidRPr="00606008">
        <w:rPr>
          <w:bCs/>
          <w:color w:val="000000"/>
          <w:spacing w:val="-1"/>
        </w:rPr>
        <w:t xml:space="preserve">етодикой определения размера платы за размещение нестационарных торговых </w:t>
      </w:r>
      <w:r w:rsidRPr="00606008">
        <w:rPr>
          <w:bCs/>
          <w:color w:val="000000"/>
        </w:rPr>
        <w:t>объектов,</w:t>
      </w:r>
      <w:r w:rsidRPr="00606008">
        <w:t xml:space="preserve"> порядком проведения аукциона на предоставление права на размещение нестационарных торговых объектов </w:t>
      </w:r>
      <w:r w:rsidRPr="00606008">
        <w:rPr>
          <w:color w:val="000000"/>
        </w:rPr>
        <w:t xml:space="preserve">на территории муниципального образования </w:t>
      </w:r>
      <w:r>
        <w:rPr>
          <w:bCs/>
          <w:color w:val="000000"/>
        </w:rPr>
        <w:t>Октябрьское</w:t>
      </w:r>
      <w:r w:rsidRPr="00606008">
        <w:rPr>
          <w:bCs/>
          <w:color w:val="000000"/>
        </w:rPr>
        <w:t xml:space="preserve"> сельское поселение </w:t>
      </w:r>
      <w:r>
        <w:rPr>
          <w:bCs/>
          <w:color w:val="000000"/>
        </w:rPr>
        <w:t>Горьковского</w:t>
      </w:r>
      <w:r w:rsidRPr="00606008">
        <w:rPr>
          <w:bCs/>
          <w:color w:val="000000"/>
        </w:rPr>
        <w:t xml:space="preserve"> района </w:t>
      </w:r>
      <w:r>
        <w:rPr>
          <w:bCs/>
          <w:color w:val="000000"/>
        </w:rPr>
        <w:t>Омской</w:t>
      </w:r>
      <w:r w:rsidRPr="00606008">
        <w:rPr>
          <w:bCs/>
          <w:color w:val="000000"/>
        </w:rPr>
        <w:t xml:space="preserve"> области» (далее - Решение),</w:t>
      </w:r>
      <w:r w:rsidRPr="00606008">
        <w:t xml:space="preserve"> мы нижеподписавшиеся согласны участвовать в аукционе  на объявленных условиях.</w:t>
      </w:r>
      <w:proofErr w:type="gramEnd"/>
    </w:p>
    <w:p w:rsidR="002377ED" w:rsidRPr="00606008" w:rsidRDefault="002377ED" w:rsidP="002377ED">
      <w:r w:rsidRPr="00606008">
        <w:t>2. В случае признания нас победителями аукциона берем на себя обязательство заключить договор в сроки, установленные Решением.</w:t>
      </w:r>
    </w:p>
    <w:p w:rsidR="002377ED" w:rsidRPr="00606008" w:rsidRDefault="002377ED" w:rsidP="002377ED"/>
    <w:p w:rsidR="002377ED" w:rsidRPr="00606008" w:rsidRDefault="002377ED" w:rsidP="002377ED">
      <w:r w:rsidRPr="00606008">
        <w:t>Подпись заявителя / полномочного представителя  ________________________________</w:t>
      </w:r>
    </w:p>
    <w:p w:rsidR="002377ED" w:rsidRPr="00606008" w:rsidRDefault="002377ED" w:rsidP="002377ED">
      <w:pPr>
        <w:rPr>
          <w:i/>
          <w:sz w:val="18"/>
          <w:szCs w:val="18"/>
        </w:rPr>
      </w:pPr>
      <w:r w:rsidRPr="00606008">
        <w:rPr>
          <w:i/>
          <w:sz w:val="18"/>
          <w:szCs w:val="18"/>
        </w:rPr>
        <w:t>М.П.</w:t>
      </w:r>
    </w:p>
    <w:p w:rsidR="002377ED" w:rsidRPr="00606008" w:rsidRDefault="002377ED" w:rsidP="002377ED">
      <w:r w:rsidRPr="00606008">
        <w:t>Дата "_________" _______________20___ г</w:t>
      </w:r>
    </w:p>
    <w:p w:rsidR="002377ED" w:rsidRPr="00606008" w:rsidRDefault="002377ED" w:rsidP="002377ED"/>
    <w:p w:rsidR="002377ED" w:rsidRPr="00606008" w:rsidRDefault="002377ED" w:rsidP="002377ED">
      <w:r w:rsidRPr="00606008">
        <w:t xml:space="preserve">   К заявке  прилагаются документы</w:t>
      </w:r>
      <w:proofErr w:type="gramStart"/>
      <w:r w:rsidRPr="00606008">
        <w:t xml:space="preserve"> :</w:t>
      </w:r>
      <w:proofErr w:type="gramEnd"/>
    </w:p>
    <w:p w:rsidR="002377ED" w:rsidRPr="00606008" w:rsidRDefault="002377ED" w:rsidP="002377ED">
      <w:pPr>
        <w:ind w:firstLine="708"/>
        <w:jc w:val="both"/>
        <w:rPr>
          <w:color w:val="000000"/>
          <w:sz w:val="16"/>
          <w:szCs w:val="16"/>
        </w:rPr>
      </w:pPr>
      <w:r w:rsidRPr="00606008">
        <w:rPr>
          <w:color w:val="000000"/>
          <w:sz w:val="16"/>
          <w:szCs w:val="16"/>
        </w:rPr>
        <w:t>1)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:rsidR="002377ED" w:rsidRPr="00606008" w:rsidRDefault="002377ED" w:rsidP="002377ED">
      <w:pPr>
        <w:ind w:firstLine="708"/>
        <w:jc w:val="both"/>
        <w:rPr>
          <w:color w:val="000000"/>
          <w:sz w:val="16"/>
          <w:szCs w:val="16"/>
        </w:rPr>
      </w:pPr>
      <w:r w:rsidRPr="00606008">
        <w:rPr>
          <w:color w:val="000000"/>
          <w:sz w:val="16"/>
          <w:szCs w:val="16"/>
        </w:rPr>
        <w:lastRenderedPageBreak/>
        <w:t>2)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2377ED" w:rsidRPr="00606008" w:rsidRDefault="002377ED" w:rsidP="002377ED">
      <w:pPr>
        <w:ind w:firstLine="708"/>
        <w:jc w:val="both"/>
        <w:rPr>
          <w:color w:val="000000"/>
          <w:sz w:val="16"/>
          <w:szCs w:val="16"/>
        </w:rPr>
      </w:pPr>
      <w:r w:rsidRPr="00606008">
        <w:rPr>
          <w:color w:val="000000"/>
          <w:sz w:val="16"/>
          <w:szCs w:val="16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2377ED" w:rsidRPr="00606008" w:rsidRDefault="002377ED" w:rsidP="002377ED">
      <w:pPr>
        <w:ind w:firstLine="708"/>
        <w:jc w:val="both"/>
        <w:rPr>
          <w:color w:val="000000"/>
          <w:sz w:val="16"/>
          <w:szCs w:val="16"/>
        </w:rPr>
      </w:pPr>
      <w:r w:rsidRPr="00606008">
        <w:rPr>
          <w:color w:val="000000"/>
          <w:sz w:val="16"/>
          <w:szCs w:val="16"/>
        </w:rPr>
        <w:t>4) копии документов, подтверждающие внесение задатка (платежное поручение с отметкой банка, подтверждающее перечисление задатка);</w:t>
      </w:r>
    </w:p>
    <w:p w:rsidR="002377ED" w:rsidRPr="00606008" w:rsidRDefault="002377ED" w:rsidP="002377ED"/>
    <w:p w:rsidR="002377ED" w:rsidRPr="00606008" w:rsidRDefault="002377ED" w:rsidP="002377ED">
      <w:r w:rsidRPr="00606008">
        <w:t>Заявка зарегистрирована организатором аукциона/ полномочным представителем</w:t>
      </w:r>
    </w:p>
    <w:p w:rsidR="002377ED" w:rsidRPr="00606008" w:rsidRDefault="002377ED" w:rsidP="002377ED">
      <w:r w:rsidRPr="00606008">
        <w:t>№  ________        «_______»____________20____ г.           в  _____   ч. ______    мин.</w:t>
      </w:r>
    </w:p>
    <w:p w:rsidR="002377ED" w:rsidRPr="00606008" w:rsidRDefault="002377ED" w:rsidP="002377ED">
      <w:r w:rsidRPr="00606008">
        <w:t>Подпись уполномоченного лица, зарегистрировавшего заявку. ____________________</w:t>
      </w:r>
    </w:p>
    <w:p w:rsidR="002377ED" w:rsidRPr="0034561A" w:rsidRDefault="002377ED" w:rsidP="002377ED">
      <w:pPr>
        <w:rPr>
          <w:i/>
          <w:sz w:val="18"/>
          <w:szCs w:val="18"/>
        </w:rPr>
      </w:pPr>
      <w:r w:rsidRPr="00606008">
        <w:rPr>
          <w:i/>
          <w:sz w:val="18"/>
          <w:szCs w:val="18"/>
        </w:rPr>
        <w:t>подпись/фамилия</w:t>
      </w:r>
    </w:p>
    <w:p w:rsidR="002377ED" w:rsidRDefault="002377ED" w:rsidP="002377ED">
      <w:pPr>
        <w:jc w:val="center"/>
      </w:pPr>
    </w:p>
    <w:p w:rsidR="00892A58" w:rsidRPr="000A21BB" w:rsidRDefault="00892A58" w:rsidP="002377ED">
      <w:pPr>
        <w:ind w:right="-144"/>
        <w:contextualSpacing/>
        <w:rPr>
          <w:color w:val="000000"/>
          <w:szCs w:val="28"/>
        </w:rPr>
      </w:pPr>
    </w:p>
    <w:sectPr w:rsidR="00892A58" w:rsidRPr="000A21BB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7F4323E"/>
    <w:lvl w:ilvl="0">
      <w:numFmt w:val="bullet"/>
      <w:lvlText w:val="*"/>
      <w:lvlJc w:val="left"/>
    </w:lvl>
  </w:abstractNum>
  <w:abstractNum w:abstractNumId="2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12777"/>
    <w:multiLevelType w:val="hybridMultilevel"/>
    <w:tmpl w:val="B9E2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D83433"/>
    <w:multiLevelType w:val="singleLevel"/>
    <w:tmpl w:val="A18E69AA"/>
    <w:lvl w:ilvl="0">
      <w:start w:val="6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80566"/>
    <w:multiLevelType w:val="hybridMultilevel"/>
    <w:tmpl w:val="9676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1A4192"/>
    <w:multiLevelType w:val="hybridMultilevel"/>
    <w:tmpl w:val="68B0A52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F56DDB"/>
    <w:multiLevelType w:val="hybridMultilevel"/>
    <w:tmpl w:val="6B007D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3"/>
  </w:num>
  <w:num w:numId="5">
    <w:abstractNumId w:val="26"/>
  </w:num>
  <w:num w:numId="6">
    <w:abstractNumId w:val="4"/>
  </w:num>
  <w:num w:numId="7">
    <w:abstractNumId w:val="5"/>
  </w:num>
  <w:num w:numId="8">
    <w:abstractNumId w:val="29"/>
  </w:num>
  <w:num w:numId="9">
    <w:abstractNumId w:val="11"/>
  </w:num>
  <w:num w:numId="10">
    <w:abstractNumId w:val="6"/>
  </w:num>
  <w:num w:numId="11">
    <w:abstractNumId w:val="21"/>
  </w:num>
  <w:num w:numId="12">
    <w:abstractNumId w:val="7"/>
  </w:num>
  <w:num w:numId="13">
    <w:abstractNumId w:val="27"/>
  </w:num>
  <w:num w:numId="14">
    <w:abstractNumId w:val="3"/>
  </w:num>
  <w:num w:numId="15">
    <w:abstractNumId w:val="24"/>
  </w:num>
  <w:num w:numId="16">
    <w:abstractNumId w:val="9"/>
  </w:num>
  <w:num w:numId="17">
    <w:abstractNumId w:val="8"/>
  </w:num>
  <w:num w:numId="18">
    <w:abstractNumId w:val="33"/>
  </w:num>
  <w:num w:numId="19">
    <w:abstractNumId w:val="13"/>
  </w:num>
  <w:num w:numId="20">
    <w:abstractNumId w:val="22"/>
  </w:num>
  <w:num w:numId="21">
    <w:abstractNumId w:val="15"/>
  </w:num>
  <w:num w:numId="22">
    <w:abstractNumId w:val="16"/>
  </w:num>
  <w:num w:numId="23">
    <w:abstractNumId w:val="28"/>
  </w:num>
  <w:num w:numId="24">
    <w:abstractNumId w:val="32"/>
  </w:num>
  <w:num w:numId="25">
    <w:abstractNumId w:val="30"/>
  </w:num>
  <w:num w:numId="26">
    <w:abstractNumId w:val="20"/>
  </w:num>
  <w:num w:numId="27">
    <w:abstractNumId w:val="10"/>
  </w:num>
  <w:num w:numId="28">
    <w:abstractNumId w:val="25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4"/>
  </w:num>
  <w:num w:numId="32">
    <w:abstractNumId w:val="31"/>
  </w:num>
  <w:num w:numId="33">
    <w:abstractNumId w:val="12"/>
  </w:num>
  <w:num w:numId="34">
    <w:abstractNumId w:val="1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5">
    <w:abstractNumId w:val="1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6">
    <w:abstractNumId w:val="1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1BB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3EF2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7ED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5444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154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DCD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8D4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072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3B9E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A58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091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3EAD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BA8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68C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0C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AD2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6F80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839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377ED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377E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7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rsid w:val="002377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377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377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377ED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2377E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377E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77255"/>
    <w:pPr>
      <w:ind w:left="720"/>
      <w:contextualSpacing/>
    </w:pPr>
  </w:style>
  <w:style w:type="paragraph" w:customStyle="1" w:styleId="12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0"/>
    <w:rsid w:val="002377E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377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377E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377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377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377E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77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377E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37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rsid w:val="002377ED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237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377ED"/>
    <w:pPr>
      <w:ind w:firstLine="720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237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377ED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37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2377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77E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rsid w:val="002377ED"/>
    <w:pPr>
      <w:spacing w:after="0" w:line="240" w:lineRule="auto"/>
    </w:pPr>
    <w:rPr>
      <w:rFonts w:ascii="Symbol" w:eastAsia="Times New Roman" w:hAnsi="Symbo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2377ED"/>
    <w:pPr>
      <w:numPr>
        <w:numId w:val="29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реквизитПодпись"/>
    <w:basedOn w:val="a"/>
    <w:uiPriority w:val="99"/>
    <w:rsid w:val="002377ED"/>
    <w:pPr>
      <w:tabs>
        <w:tab w:val="left" w:pos="6804"/>
      </w:tabs>
      <w:spacing w:before="360"/>
    </w:pPr>
    <w:rPr>
      <w:szCs w:val="20"/>
    </w:rPr>
  </w:style>
  <w:style w:type="paragraph" w:customStyle="1" w:styleId="Default">
    <w:name w:val="Default"/>
    <w:rsid w:val="00237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377ED"/>
    <w:pPr>
      <w:suppressAutoHyphens/>
      <w:jc w:val="both"/>
    </w:pPr>
    <w:rPr>
      <w:sz w:val="28"/>
      <w:lang w:eastAsia="ar-SA"/>
    </w:rPr>
  </w:style>
  <w:style w:type="paragraph" w:styleId="af1">
    <w:name w:val="footer"/>
    <w:basedOn w:val="a"/>
    <w:link w:val="af2"/>
    <w:uiPriority w:val="99"/>
    <w:unhideWhenUsed/>
    <w:rsid w:val="002377ED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237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МУ Обычный стиль"/>
    <w:basedOn w:val="a"/>
    <w:autoRedefine/>
    <w:rsid w:val="002377ED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</w:rPr>
  </w:style>
  <w:style w:type="paragraph" w:customStyle="1" w:styleId="p7">
    <w:name w:val="p7"/>
    <w:basedOn w:val="a"/>
    <w:rsid w:val="002377ED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2377E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23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377E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2377ED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7">
    <w:name w:val="Название Знак"/>
    <w:basedOn w:val="a0"/>
    <w:link w:val="af6"/>
    <w:rsid w:val="002377ED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37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  <w:style w:type="paragraph" w:customStyle="1" w:styleId="ConsNonformat">
    <w:name w:val="ConsNonformat"/>
    <w:uiPriority w:val="99"/>
    <w:rsid w:val="002377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7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uiPriority w:val="99"/>
    <w:rsid w:val="002377ED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styleId="af9">
    <w:name w:val="Table Elegant"/>
    <w:basedOn w:val="a1"/>
    <w:uiPriority w:val="99"/>
    <w:rsid w:val="002377E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Contemporary"/>
    <w:basedOn w:val="a1"/>
    <w:uiPriority w:val="99"/>
    <w:rsid w:val="002377ED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2377ED"/>
    <w:pPr>
      <w:spacing w:before="100" w:beforeAutospacing="1" w:after="100" w:afterAutospacing="1"/>
      <w:jc w:val="right"/>
    </w:pPr>
  </w:style>
  <w:style w:type="paragraph" w:styleId="23">
    <w:name w:val="Body Text 2"/>
    <w:basedOn w:val="a"/>
    <w:link w:val="24"/>
    <w:uiPriority w:val="99"/>
    <w:rsid w:val="002377ED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377ED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b"/>
    <w:uiPriority w:val="99"/>
    <w:rsid w:val="002377ED"/>
    <w:pPr>
      <w:numPr>
        <w:numId w:val="30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b">
    <w:name w:val="List Bullet"/>
    <w:basedOn w:val="a"/>
    <w:autoRedefine/>
    <w:uiPriority w:val="99"/>
    <w:rsid w:val="002377E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c">
    <w:name w:val="page number"/>
    <w:uiPriority w:val="99"/>
    <w:rsid w:val="002377ED"/>
    <w:rPr>
      <w:rFonts w:cs="Times New Roman"/>
    </w:rPr>
  </w:style>
  <w:style w:type="paragraph" w:customStyle="1" w:styleId="afd">
    <w:name w:val="Îáû÷íûé"/>
    <w:uiPriority w:val="99"/>
    <w:rsid w:val="002377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d"/>
    <w:next w:val="afd"/>
    <w:uiPriority w:val="99"/>
    <w:rsid w:val="002377ED"/>
    <w:pPr>
      <w:keepNext/>
      <w:jc w:val="center"/>
    </w:pPr>
    <w:rPr>
      <w:b/>
    </w:rPr>
  </w:style>
  <w:style w:type="paragraph" w:customStyle="1" w:styleId="afe">
    <w:name w:val="Âåðõíèé êîëîíòèòóë"/>
    <w:basedOn w:val="afd"/>
    <w:uiPriority w:val="99"/>
    <w:rsid w:val="002377ED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2377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377E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377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">
    <w:name w:val="FollowedHyperlink"/>
    <w:uiPriority w:val="99"/>
    <w:rsid w:val="002377E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2377ED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2377ED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2377ED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2377ED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uiPriority w:val="99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237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2377E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3">
    <w:name w:val="Абзац списка1"/>
    <w:basedOn w:val="a"/>
    <w:uiPriority w:val="99"/>
    <w:qFormat/>
    <w:rsid w:val="002377ED"/>
    <w:pPr>
      <w:ind w:left="720"/>
      <w:contextualSpacing/>
    </w:pPr>
  </w:style>
  <w:style w:type="character" w:customStyle="1" w:styleId="Heading1Char">
    <w:name w:val="Heading 1 Char"/>
    <w:locked/>
    <w:rsid w:val="002377ED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2377ED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2377ED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2377ED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2377E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377ED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2377ED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2377ED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2377ED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2377ED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2377ED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2377ED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2377ED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2377ED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0">
    <w:name w:val="ЭЭГ"/>
    <w:basedOn w:val="a"/>
    <w:rsid w:val="002377ED"/>
    <w:pPr>
      <w:spacing w:line="360" w:lineRule="auto"/>
      <w:ind w:firstLine="720"/>
      <w:jc w:val="both"/>
    </w:pPr>
  </w:style>
  <w:style w:type="numbering" w:customStyle="1" w:styleId="14">
    <w:name w:val="Нет списка1"/>
    <w:next w:val="a2"/>
    <w:uiPriority w:val="99"/>
    <w:semiHidden/>
    <w:unhideWhenUsed/>
    <w:rsid w:val="002377ED"/>
  </w:style>
  <w:style w:type="paragraph" w:customStyle="1" w:styleId="aff1">
    <w:name w:val="Стиль"/>
    <w:uiPriority w:val="99"/>
    <w:rsid w:val="00237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2377ED"/>
    <w:pPr>
      <w:jc w:val="both"/>
    </w:pPr>
    <w:rPr>
      <w:szCs w:val="20"/>
    </w:rPr>
  </w:style>
  <w:style w:type="character" w:customStyle="1" w:styleId="35">
    <w:name w:val="Основной текст 3 Знак"/>
    <w:basedOn w:val="a0"/>
    <w:link w:val="34"/>
    <w:rsid w:val="002377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Strong"/>
    <w:basedOn w:val="a0"/>
    <w:qFormat/>
    <w:rsid w:val="002377ED"/>
    <w:rPr>
      <w:b/>
      <w:bCs/>
    </w:rPr>
  </w:style>
  <w:style w:type="character" w:styleId="aff3">
    <w:name w:val="Emphasis"/>
    <w:basedOn w:val="a0"/>
    <w:qFormat/>
    <w:rsid w:val="002377ED"/>
    <w:rPr>
      <w:i/>
      <w:iCs/>
    </w:rPr>
  </w:style>
  <w:style w:type="paragraph" w:customStyle="1" w:styleId="consnonformat0">
    <w:name w:val="consnonformat"/>
    <w:basedOn w:val="a"/>
    <w:rsid w:val="002377ED"/>
    <w:pPr>
      <w:spacing w:before="100" w:beforeAutospacing="1" w:after="100" w:afterAutospacing="1"/>
    </w:pPr>
  </w:style>
  <w:style w:type="paragraph" w:customStyle="1" w:styleId="15">
    <w:name w:val="стиль1"/>
    <w:basedOn w:val="a"/>
    <w:rsid w:val="002377ED"/>
    <w:pPr>
      <w:spacing w:before="240" w:after="240"/>
    </w:pPr>
  </w:style>
  <w:style w:type="paragraph" w:customStyle="1" w:styleId="ConsPlusCell">
    <w:name w:val="ConsPlusCell"/>
    <w:rsid w:val="00237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МИНИСТРУ ЗДРАВООХРАНЕНИЯ РОСТОВС"/>
    <w:rsid w:val="0023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377ED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25">
    <w:name w:val="Абзац списка2"/>
    <w:basedOn w:val="a"/>
    <w:rsid w:val="002377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2377ED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2377ED"/>
    <w:pPr>
      <w:suppressLineNumbers/>
      <w:suppressAutoHyphens/>
    </w:pPr>
    <w:rPr>
      <w:sz w:val="20"/>
      <w:szCs w:val="20"/>
      <w:lang w:eastAsia="ar-SA"/>
    </w:rPr>
  </w:style>
  <w:style w:type="paragraph" w:customStyle="1" w:styleId="Postan">
    <w:name w:val="Postan"/>
    <w:basedOn w:val="a"/>
    <w:rsid w:val="002377ED"/>
    <w:pPr>
      <w:jc w:val="center"/>
    </w:pPr>
    <w:rPr>
      <w:sz w:val="28"/>
      <w:szCs w:val="20"/>
    </w:rPr>
  </w:style>
  <w:style w:type="paragraph" w:styleId="aff6">
    <w:name w:val="footnote text"/>
    <w:basedOn w:val="a"/>
    <w:link w:val="aff7"/>
    <w:rsid w:val="002377ED"/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237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rsid w:val="002377ED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23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237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МИНИСТРУ ТРУДА"/>
    <w:rsid w:val="0023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377ED"/>
    <w:rPr>
      <w:rFonts w:cs="Times New Roman"/>
    </w:rPr>
  </w:style>
  <w:style w:type="paragraph" w:customStyle="1" w:styleId="text1cl">
    <w:name w:val="text1cl"/>
    <w:basedOn w:val="a"/>
    <w:rsid w:val="002377ED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2377ED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"/>
    <w:basedOn w:val="a"/>
    <w:autoRedefine/>
    <w:rsid w:val="002377E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b">
    <w:name w:val="Оснтекст"/>
    <w:rsid w:val="002377ED"/>
    <w:pPr>
      <w:spacing w:after="0" w:line="240" w:lineRule="auto"/>
      <w:ind w:left="397" w:hanging="397"/>
      <w:jc w:val="both"/>
    </w:pPr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paragraph" w:customStyle="1" w:styleId="BodyText21">
    <w:name w:val="Body Text 21"/>
    <w:basedOn w:val="a"/>
    <w:rsid w:val="002377ED"/>
    <w:pPr>
      <w:tabs>
        <w:tab w:val="left" w:pos="8222"/>
      </w:tabs>
      <w:ind w:right="84" w:firstLine="709"/>
      <w:jc w:val="both"/>
    </w:pPr>
    <w:rPr>
      <w:rFonts w:eastAsia="Calibri"/>
      <w:sz w:val="26"/>
      <w:szCs w:val="20"/>
    </w:rPr>
  </w:style>
  <w:style w:type="paragraph" w:customStyle="1" w:styleId="BodyTextIndent21">
    <w:name w:val="Body Text Indent 21"/>
    <w:basedOn w:val="a"/>
    <w:rsid w:val="002377ED"/>
    <w:pPr>
      <w:ind w:right="85" w:firstLine="720"/>
      <w:jc w:val="both"/>
    </w:pPr>
    <w:rPr>
      <w:rFonts w:eastAsia="Calibri"/>
      <w:sz w:val="26"/>
      <w:szCs w:val="20"/>
    </w:rPr>
  </w:style>
  <w:style w:type="paragraph" w:customStyle="1" w:styleId="BodyText211">
    <w:name w:val="Body Text 211"/>
    <w:basedOn w:val="a"/>
    <w:rsid w:val="002377ED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</w:rPr>
  </w:style>
  <w:style w:type="paragraph" w:customStyle="1" w:styleId="BodyTextIndent31">
    <w:name w:val="Body Text Indent 31"/>
    <w:basedOn w:val="a"/>
    <w:rsid w:val="002377ED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2377ED"/>
  </w:style>
  <w:style w:type="paragraph" w:styleId="HTML">
    <w:name w:val="HTML Preformatted"/>
    <w:basedOn w:val="a"/>
    <w:link w:val="HTML0"/>
    <w:rsid w:val="00237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2377ED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2377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2377ED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rsid w:val="002377ED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2377E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377ED"/>
    <w:pPr>
      <w:widowControl w:val="0"/>
      <w:autoSpaceDE w:val="0"/>
      <w:autoSpaceDN w:val="0"/>
      <w:adjustRightInd w:val="0"/>
      <w:spacing w:line="446" w:lineRule="exact"/>
      <w:ind w:hanging="485"/>
    </w:pPr>
  </w:style>
  <w:style w:type="paragraph" w:customStyle="1" w:styleId="Style16">
    <w:name w:val="Style16"/>
    <w:basedOn w:val="a"/>
    <w:rsid w:val="002377ED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2377ED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2377ED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2377E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377E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377ED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377ED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377ED"/>
    <w:rPr>
      <w:rFonts w:ascii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2377E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9"/>
    <w:rsid w:val="002377ED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f"/>
    <w:uiPriority w:val="99"/>
    <w:rsid w:val="002377E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2377ED"/>
    <w:pPr>
      <w:ind w:left="720"/>
      <w:contextualSpacing/>
    </w:pPr>
  </w:style>
  <w:style w:type="paragraph" w:customStyle="1" w:styleId="41">
    <w:name w:val="Абзац списка4"/>
    <w:basedOn w:val="a"/>
    <w:uiPriority w:val="99"/>
    <w:qFormat/>
    <w:rsid w:val="002377ED"/>
    <w:pPr>
      <w:ind w:left="720"/>
      <w:contextualSpacing/>
    </w:pPr>
  </w:style>
  <w:style w:type="character" w:customStyle="1" w:styleId="BodyTextChar1">
    <w:name w:val="Body Text Char1"/>
    <w:uiPriority w:val="99"/>
    <w:locked/>
    <w:rsid w:val="002377ED"/>
    <w:rPr>
      <w:sz w:val="27"/>
    </w:rPr>
  </w:style>
  <w:style w:type="character" w:customStyle="1" w:styleId="affd">
    <w:name w:val="Гипертекстовая ссылка"/>
    <w:uiPriority w:val="99"/>
    <w:rsid w:val="002377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6B7BA-2710-4B60-B1C8-5E20E478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25</Pages>
  <Words>10462</Words>
  <Characters>59635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2022-03-09T09:22:00Z</cp:lastPrinted>
  <dcterms:created xsi:type="dcterms:W3CDTF">2018-05-16T02:11:00Z</dcterms:created>
  <dcterms:modified xsi:type="dcterms:W3CDTF">2022-12-23T05:50:00Z</dcterms:modified>
</cp:coreProperties>
</file>