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8" w:rsidRPr="00A643A8" w:rsidRDefault="00A643A8" w:rsidP="00A643A8">
      <w:pPr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6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АДМИНИСТРАЦИЯ </w:t>
      </w:r>
      <w:r w:rsidRPr="00A643A8">
        <w:rPr>
          <w:rFonts w:ascii="Times New Roman" w:hAnsi="Times New Roman" w:cs="Times New Roman"/>
          <w:b/>
          <w:bCs/>
          <w:sz w:val="26"/>
          <w:szCs w:val="26"/>
          <w:lang w:val="ru-RU"/>
        </w:rPr>
        <w:t>ОКТЯБРЬСКОГО СЕЛЬСКОГО ПОСЕЛЕНИЯ ГОРЬКОВСКОГО МУНИЦИПАЛЬНОГО РАЙОНА ОМСКОЙ ОБЛАСТИ</w:t>
      </w:r>
    </w:p>
    <w:p w:rsidR="00A643A8" w:rsidRPr="00A643A8" w:rsidRDefault="00A643A8" w:rsidP="00A643A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Par91"/>
      <w:bookmarkEnd w:id="0"/>
    </w:p>
    <w:p w:rsidR="00A643A8" w:rsidRPr="00A643A8" w:rsidRDefault="00A643A8" w:rsidP="00A643A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gramStart"/>
      <w:r w:rsidRPr="00A643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</w:t>
      </w:r>
      <w:proofErr w:type="gramEnd"/>
      <w:r w:rsidRPr="00A643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С Т А Н О В Л Е Н И Е</w:t>
      </w:r>
    </w:p>
    <w:p w:rsidR="00A643A8" w:rsidRPr="00A643A8" w:rsidRDefault="00A643A8" w:rsidP="00A643A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334477" w:rsidRPr="00334477" w:rsidRDefault="00334477" w:rsidP="0033447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477">
        <w:rPr>
          <w:rFonts w:ascii="Times New Roman" w:hAnsi="Times New Roman" w:cs="Times New Roman"/>
          <w:sz w:val="26"/>
          <w:szCs w:val="26"/>
          <w:lang w:val="ru-RU"/>
        </w:rPr>
        <w:t>03.04.2023 год                                                                                                          № 4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</w:p>
    <w:p w:rsidR="00726AD6" w:rsidRPr="0075674D" w:rsidRDefault="00726AD6" w:rsidP="00726AD6">
      <w:pPr>
        <w:spacing w:before="0" w:before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674D">
        <w:rPr>
          <w:rFonts w:ascii="Times New Roman" w:hAnsi="Times New Roman"/>
          <w:b/>
          <w:sz w:val="26"/>
          <w:szCs w:val="26"/>
          <w:lang w:val="ru-RU"/>
        </w:rPr>
        <w:t>Об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5674D">
        <w:rPr>
          <w:rFonts w:ascii="Times New Roman" w:hAnsi="Times New Roman"/>
          <w:b/>
          <w:sz w:val="26"/>
          <w:szCs w:val="26"/>
          <w:lang w:val="ru-RU"/>
        </w:rPr>
        <w:t>утверждении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5674D">
        <w:rPr>
          <w:rFonts w:ascii="Times New Roman" w:hAnsi="Times New Roman"/>
          <w:b/>
          <w:sz w:val="26"/>
          <w:szCs w:val="26"/>
          <w:lang w:val="ru-RU"/>
        </w:rPr>
        <w:t>Положения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32E1D">
        <w:rPr>
          <w:rFonts w:ascii="Times New Roman" w:hAnsi="Times New Roman"/>
          <w:b/>
          <w:sz w:val="26"/>
          <w:szCs w:val="26"/>
          <w:lang w:val="ru-RU"/>
        </w:rPr>
        <w:t xml:space="preserve">об </w:t>
      </w:r>
      <w:r w:rsidR="00F777AF">
        <w:rPr>
          <w:rFonts w:ascii="Times New Roman" w:hAnsi="Times New Roman"/>
          <w:b/>
          <w:sz w:val="26"/>
          <w:szCs w:val="26"/>
          <w:lang w:val="ru-RU"/>
        </w:rPr>
        <w:t>особенностях расследования несчастных случаев на производстве</w:t>
      </w:r>
    </w:p>
    <w:p w:rsidR="00726AD6" w:rsidRPr="00256381" w:rsidRDefault="00726AD6" w:rsidP="00726AD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56381">
        <w:rPr>
          <w:rFonts w:ascii="Times New Roman" w:hAnsi="Times New Roman" w:cs="Times New Roman"/>
          <w:sz w:val="26"/>
          <w:szCs w:val="26"/>
          <w:lang w:val="ru-RU"/>
        </w:rPr>
        <w:t>Во исполнение требований стат</w:t>
      </w:r>
      <w:r w:rsidR="00A32E1D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256381">
        <w:rPr>
          <w:rFonts w:ascii="Times New Roman" w:hAnsi="Times New Roman" w:cs="Times New Roman"/>
          <w:sz w:val="26"/>
          <w:szCs w:val="26"/>
          <w:lang w:val="ru-RU"/>
        </w:rPr>
        <w:t xml:space="preserve"> 21</w:t>
      </w:r>
      <w:r w:rsidR="00A32E1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5638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F777AF">
        <w:rPr>
          <w:rFonts w:ascii="Times New Roman" w:hAnsi="Times New Roman" w:cs="Times New Roman"/>
          <w:sz w:val="26"/>
          <w:szCs w:val="26"/>
          <w:lang w:val="ru-RU"/>
        </w:rPr>
        <w:t>229.2</w:t>
      </w:r>
      <w:r w:rsidRPr="00256381">
        <w:rPr>
          <w:rFonts w:ascii="Times New Roman" w:hAnsi="Times New Roman" w:cs="Times New Roman"/>
          <w:sz w:val="26"/>
          <w:szCs w:val="26"/>
          <w:lang w:val="ru-RU"/>
        </w:rPr>
        <w:t xml:space="preserve"> Трудового кодекса Российской Федерации, в целях обеспечения наблюдения за состоянием здоровья работников, </w:t>
      </w:r>
      <w:r w:rsidR="00F777AF">
        <w:rPr>
          <w:rFonts w:ascii="Times New Roman" w:hAnsi="Times New Roman" w:cs="Times New Roman"/>
          <w:sz w:val="26"/>
          <w:szCs w:val="26"/>
          <w:lang w:val="ru-RU"/>
        </w:rPr>
        <w:t>а также в соответствии с Приказом Минтруда и СЗ РФ от 20.04.2022 г.</w:t>
      </w:r>
      <w:r w:rsidR="002F0E9D" w:rsidRPr="002F0E9D">
        <w:rPr>
          <w:lang w:val="ru-RU"/>
        </w:rPr>
        <w:t xml:space="preserve"> </w:t>
      </w:r>
      <w:r w:rsidR="002F0E9D">
        <w:rPr>
          <w:rFonts w:ascii="Times New Roman" w:hAnsi="Times New Roman" w:cs="Times New Roman"/>
          <w:sz w:val="26"/>
          <w:szCs w:val="26"/>
          <w:lang w:val="ru-RU"/>
        </w:rPr>
        <w:t xml:space="preserve">№ 223н </w:t>
      </w:r>
      <w:r w:rsidR="002F0E9D" w:rsidRPr="002F0E9D">
        <w:rPr>
          <w:rFonts w:ascii="Times New Roman" w:hAnsi="Times New Roman" w:cs="Times New Roman"/>
          <w:sz w:val="26"/>
          <w:szCs w:val="26"/>
          <w:lang w:val="ru-RU"/>
        </w:rPr>
        <w:t>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  <w:r w:rsidR="00F777A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726AD6" w:rsidRPr="00F777AF" w:rsidRDefault="00A643A8" w:rsidP="00726AD6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726AD6" w:rsidRPr="00F777AF">
        <w:rPr>
          <w:rFonts w:ascii="Times New Roman" w:hAnsi="Times New Roman"/>
          <w:sz w:val="26"/>
          <w:szCs w:val="26"/>
          <w:lang w:val="ru-RU"/>
        </w:rPr>
        <w:t>:</w:t>
      </w:r>
    </w:p>
    <w:p w:rsidR="00726AD6" w:rsidRDefault="00726AD6" w:rsidP="00726AD6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56381">
        <w:rPr>
          <w:rFonts w:ascii="Times New Roman" w:hAnsi="Times New Roman"/>
          <w:sz w:val="26"/>
          <w:szCs w:val="26"/>
          <w:lang w:val="ru-RU"/>
        </w:rPr>
        <w:t xml:space="preserve">Утвердить в Администрации Октябрьского сельского поселения Горьковского муниципального района Омской области Положение </w:t>
      </w:r>
      <w:r w:rsidR="00A32E1D">
        <w:rPr>
          <w:rFonts w:ascii="Times New Roman" w:hAnsi="Times New Roman"/>
          <w:sz w:val="26"/>
          <w:szCs w:val="26"/>
          <w:lang w:val="ru-RU"/>
        </w:rPr>
        <w:t xml:space="preserve">об </w:t>
      </w:r>
      <w:r w:rsidR="00F777AF">
        <w:rPr>
          <w:rFonts w:ascii="Times New Roman" w:hAnsi="Times New Roman"/>
          <w:sz w:val="26"/>
          <w:szCs w:val="26"/>
          <w:lang w:val="ru-RU"/>
        </w:rPr>
        <w:t xml:space="preserve">особенностях расследования </w:t>
      </w:r>
      <w:r w:rsidR="008E71DD">
        <w:rPr>
          <w:rFonts w:ascii="Times New Roman" w:hAnsi="Times New Roman"/>
          <w:sz w:val="26"/>
          <w:szCs w:val="26"/>
          <w:lang w:val="ru-RU"/>
        </w:rPr>
        <w:t>несчастных случаев</w:t>
      </w:r>
      <w:r w:rsidR="00F777AF">
        <w:rPr>
          <w:rFonts w:ascii="Times New Roman" w:hAnsi="Times New Roman"/>
          <w:sz w:val="26"/>
          <w:szCs w:val="26"/>
          <w:lang w:val="ru-RU"/>
        </w:rPr>
        <w:t xml:space="preserve"> на производстве </w:t>
      </w:r>
      <w:r w:rsidRPr="00256381">
        <w:rPr>
          <w:rFonts w:ascii="Times New Roman" w:hAnsi="Times New Roman"/>
          <w:sz w:val="26"/>
          <w:szCs w:val="26"/>
          <w:lang w:val="ru-RU"/>
        </w:rPr>
        <w:t xml:space="preserve">(Приложение к настоящему </w:t>
      </w:r>
      <w:r w:rsidR="00A643A8">
        <w:rPr>
          <w:rFonts w:ascii="Times New Roman" w:hAnsi="Times New Roman"/>
          <w:sz w:val="26"/>
          <w:szCs w:val="26"/>
          <w:lang w:val="ru-RU"/>
        </w:rPr>
        <w:t>Постановлению</w:t>
      </w:r>
      <w:r w:rsidRPr="00256381">
        <w:rPr>
          <w:rFonts w:ascii="Times New Roman" w:hAnsi="Times New Roman"/>
          <w:sz w:val="26"/>
          <w:szCs w:val="26"/>
          <w:lang w:val="ru-RU"/>
        </w:rPr>
        <w:t>).</w:t>
      </w:r>
    </w:p>
    <w:p w:rsidR="00726AD6" w:rsidRDefault="00726AD6" w:rsidP="00726AD6">
      <w:pPr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6AD6" w:rsidRDefault="00CB269F" w:rsidP="00726AD6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_Hlk64384077"/>
      <w:r>
        <w:rPr>
          <w:rFonts w:ascii="Times New Roman" w:hAnsi="Times New Roman"/>
          <w:sz w:val="26"/>
          <w:szCs w:val="26"/>
          <w:lang w:val="ru-RU"/>
        </w:rPr>
        <w:t>О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 xml:space="preserve">тветственному за охрану труда, Главе Октябрьского сельского поселения Горьковского муниципального района Омской области, Давыдову С.В., обеспечить ознакомление работников с настоящим </w:t>
      </w:r>
      <w:r w:rsidR="00A643A8">
        <w:rPr>
          <w:rFonts w:ascii="Times New Roman" w:hAnsi="Times New Roman"/>
          <w:sz w:val="26"/>
          <w:szCs w:val="26"/>
          <w:lang w:val="ru-RU"/>
        </w:rPr>
        <w:t>Постановлением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>.</w:t>
      </w:r>
      <w:bookmarkEnd w:id="1"/>
    </w:p>
    <w:p w:rsidR="00726AD6" w:rsidRDefault="00726AD6" w:rsidP="00726AD6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6AD6" w:rsidRPr="000752DF" w:rsidRDefault="00A643A8" w:rsidP="00726AD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вступает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в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действие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с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момента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его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подписания.</w:t>
      </w:r>
    </w:p>
    <w:p w:rsidR="00726AD6" w:rsidRPr="000752DF" w:rsidRDefault="00726AD6" w:rsidP="00726AD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AD6" w:rsidRPr="000752DF" w:rsidRDefault="00726AD6" w:rsidP="00726AD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2DF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43A8">
        <w:rPr>
          <w:rFonts w:ascii="Times New Roman" w:hAnsi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оставляю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собой.</w:t>
      </w:r>
    </w:p>
    <w:p w:rsidR="00726AD6" w:rsidRPr="0075674D" w:rsidRDefault="00726AD6" w:rsidP="00726AD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6AD6" w:rsidRPr="0075674D" w:rsidRDefault="00726AD6" w:rsidP="00726AD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139"/>
        <w:gridCol w:w="3118"/>
      </w:tblGrid>
      <w:tr w:rsidR="00726AD6" w:rsidRPr="000752DF" w:rsidTr="00A46385">
        <w:tc>
          <w:tcPr>
            <w:tcW w:w="5103" w:type="dxa"/>
            <w:vAlign w:val="bottom"/>
          </w:tcPr>
          <w:p w:rsidR="00726AD6" w:rsidRPr="00CB269F" w:rsidRDefault="00726AD6" w:rsidP="00A463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2" w:name="_Hlk114078561"/>
            <w:r w:rsidRPr="00CB269F">
              <w:rPr>
                <w:rFonts w:ascii="Times New Roman" w:hAnsi="Times New Roman"/>
                <w:sz w:val="26"/>
                <w:szCs w:val="26"/>
                <w:lang w:val="ru-RU"/>
              </w:rPr>
              <w:t>Глава Октябрьского сельского поселения Горьковского муниципального района Омской области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726AD6" w:rsidRPr="00CB269F" w:rsidRDefault="00726AD6" w:rsidP="00A46385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  <w:vAlign w:val="bottom"/>
          </w:tcPr>
          <w:p w:rsidR="00726AD6" w:rsidRPr="000752DF" w:rsidRDefault="00726AD6" w:rsidP="00A46385">
            <w:pPr>
              <w:spacing w:line="276" w:lineRule="auto"/>
              <w:ind w:right="-11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752DF"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 w:rsidRPr="000752DF">
              <w:rPr>
                <w:rFonts w:ascii="Times New Roman" w:hAnsi="Times New Roman"/>
                <w:sz w:val="26"/>
                <w:szCs w:val="26"/>
              </w:rPr>
              <w:t>Давыдов</w:t>
            </w:r>
            <w:proofErr w:type="spellEnd"/>
          </w:p>
        </w:tc>
      </w:tr>
      <w:tr w:rsidR="00726AD6" w:rsidRPr="000752DF" w:rsidTr="00A46385">
        <w:tc>
          <w:tcPr>
            <w:tcW w:w="5103" w:type="dxa"/>
          </w:tcPr>
          <w:p w:rsidR="00726AD6" w:rsidRPr="000752DF" w:rsidRDefault="00726AD6" w:rsidP="00A4638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26AD6" w:rsidRPr="000752DF" w:rsidRDefault="00726AD6" w:rsidP="00A4638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52D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3118" w:type="dxa"/>
          </w:tcPr>
          <w:p w:rsidR="00726AD6" w:rsidRPr="000752DF" w:rsidRDefault="00726AD6" w:rsidP="00A4638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2"/>
    </w:tbl>
    <w:p w:rsidR="00A46385" w:rsidRPr="00334477" w:rsidRDefault="00A46385" w:rsidP="00334477">
      <w:pPr>
        <w:pStyle w:val="17PRIL-1st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A643A8" w:rsidRPr="006346FA" w:rsidTr="003E563A">
        <w:trPr>
          <w:trHeight w:val="920"/>
          <w:jc w:val="right"/>
        </w:trPr>
        <w:tc>
          <w:tcPr>
            <w:tcW w:w="4035" w:type="dxa"/>
          </w:tcPr>
          <w:p w:rsidR="00A643A8" w:rsidRPr="00A643A8" w:rsidRDefault="00A643A8" w:rsidP="003E563A">
            <w:pPr>
              <w:spacing w:line="276" w:lineRule="auto"/>
              <w:ind w:left="-108"/>
              <w:rPr>
                <w:sz w:val="26"/>
                <w:szCs w:val="26"/>
                <w:lang w:val="ru-RU"/>
              </w:rPr>
            </w:pPr>
            <w:bookmarkStart w:id="3" w:name="_Hlk45705337"/>
            <w:r w:rsidRPr="00A643A8">
              <w:rPr>
                <w:sz w:val="26"/>
                <w:szCs w:val="26"/>
                <w:lang w:val="ru-RU"/>
              </w:rPr>
              <w:lastRenderedPageBreak/>
              <w:t>Приложение к Постановлению Администрации Октябрьского сельского поселения Горьковского муниципального района Омской области</w:t>
            </w:r>
          </w:p>
          <w:p w:rsidR="00334477" w:rsidRPr="00334477" w:rsidRDefault="00A643A8" w:rsidP="00334477">
            <w:pPr>
              <w:spacing w:after="0" w:line="276" w:lineRule="auto"/>
              <w:rPr>
                <w:sz w:val="26"/>
                <w:szCs w:val="26"/>
                <w:lang w:val="ru-RU"/>
              </w:rPr>
            </w:pPr>
            <w:proofErr w:type="spellStart"/>
            <w:r w:rsidRPr="006346FA">
              <w:rPr>
                <w:sz w:val="26"/>
                <w:szCs w:val="26"/>
              </w:rPr>
              <w:t>от</w:t>
            </w:r>
            <w:proofErr w:type="spellEnd"/>
            <w:r w:rsidRPr="006346FA">
              <w:rPr>
                <w:sz w:val="26"/>
                <w:szCs w:val="26"/>
              </w:rPr>
              <w:t xml:space="preserve"> </w:t>
            </w:r>
            <w:r w:rsidR="00334477" w:rsidRPr="00334477">
              <w:rPr>
                <w:sz w:val="26"/>
                <w:szCs w:val="26"/>
                <w:lang w:val="ru-RU"/>
              </w:rPr>
              <w:t>03.04.2023 год                                                                                                          № 4</w:t>
            </w:r>
            <w:r w:rsidR="00334477">
              <w:rPr>
                <w:sz w:val="26"/>
                <w:szCs w:val="26"/>
                <w:lang w:val="ru-RU"/>
              </w:rPr>
              <w:t>9</w:t>
            </w:r>
          </w:p>
          <w:p w:rsidR="00A643A8" w:rsidRPr="006346FA" w:rsidRDefault="00A643A8" w:rsidP="003E563A">
            <w:pPr>
              <w:spacing w:line="276" w:lineRule="auto"/>
              <w:ind w:left="-108"/>
              <w:rPr>
                <w:sz w:val="26"/>
                <w:szCs w:val="26"/>
              </w:rPr>
            </w:pPr>
          </w:p>
        </w:tc>
      </w:tr>
      <w:bookmarkEnd w:id="3"/>
    </w:tbl>
    <w:p w:rsidR="00726AD6" w:rsidRDefault="00726AD6">
      <w:pPr>
        <w:rPr>
          <w:lang w:val="ru-RU"/>
        </w:rPr>
      </w:pPr>
    </w:p>
    <w:p w:rsidR="008E71DD" w:rsidRPr="008E71DD" w:rsidRDefault="008E71DD" w:rsidP="008E71DD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ПОЛОЖЕНИЕ</w:t>
      </w:r>
    </w:p>
    <w:p w:rsidR="00F777AF" w:rsidRPr="008E71DD" w:rsidRDefault="00F777AF" w:rsidP="008E71DD">
      <w:pPr>
        <w:spacing w:before="0" w:before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 расследовании несчастных случаев на производстве</w:t>
      </w:r>
    </w:p>
    <w:p w:rsidR="00F777AF" w:rsidRPr="008E71DD" w:rsidRDefault="00F777AF" w:rsidP="00A75612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о расследовании несчастных случаев на производстве (далее – Положение) разработано в соответствии с частью 9 статьи 229.2 Трудового кодекса Российской Федерации (далее – Кодекс).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устанавливает с учетом статей 227-231 Кодекса особенности расследования несчастных случаев на производстве и обязательные требования по организации и проведению расследования, оформления и учета несчастных случаев на производстве.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Расследованию, оформлению и учету в порядке, установленном Трудовым Кодексом и настоящим Положением (далее – установленный порядок), подлежат несчастные случаи, указанные в части 1 статьи 227 Кодекса.</w:t>
      </w:r>
    </w:p>
    <w:p w:rsidR="00F777AF" w:rsidRPr="008E71DD" w:rsidRDefault="00F777AF" w:rsidP="00A75612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Расследованию в установленном порядке как несчастные случаи подлежат события, происшедшие при обстоятельствах, определенных частями 3 и 4 статьи 227 Кодекса.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Работники и другие лица, участвующие в производственной деятельности, обязаны незамедлительно извещать своего непосредственного или вышестоящего руководителя</w:t>
      </w:r>
      <w:r w:rsidR="006109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о каждом происшедшем несчастном случае или об ухудшении состояния здоровья, в том числе в связи с проявлениями признаков острого заболевания (отравления) при осуществлении действий, обусловленных трудовыми отношениями с работодателем либо совершаемых в его интересах.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r w:rsidR="003E563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 органа местного самоуправления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, незамедлительно, но не позднее 24 часов с момента происшедшего несчастного случая, формируется комиссия в составе не менее трех человек.</w:t>
      </w:r>
    </w:p>
    <w:p w:rsidR="00F777AF" w:rsidRP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случаях, установленных Кодексом и настоящим Положением, в состав комиссии включаются должностные лица и представители соответствующих органов и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организаций субъекта Российской Федерации, где произошел несчастный случай (по месту происшествия).</w:t>
      </w:r>
    </w:p>
    <w:p w:rsidR="00F777AF" w:rsidRP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 всех случаях состав комиссии (включающий председателя комиссии и членов комиссии) должен состоять из нечетного числа членов.</w:t>
      </w:r>
    </w:p>
    <w:p w:rsidR="00F777AF" w:rsidRPr="008E71DD" w:rsidRDefault="00F777AF" w:rsidP="008A0567">
      <w:pPr>
        <w:spacing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Расследование несчастных случаев, происшедших с работником, направленным временно для работы по договору о предоставлении труда работников (персонала) и участвовавшим в производственной деятельности принимающей стороны, проводится комиссиями, образуемыми принимающей стороной в соответствии с требованиями статьи 341.4 Кодекса и настоящего Положения.</w:t>
      </w:r>
    </w:p>
    <w:p w:rsidR="00F777AF" w:rsidRPr="008E71DD" w:rsidRDefault="00F777AF" w:rsidP="00A75612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расследования несчастных случаев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Расследование обстоятельств и причин несчастного случая на производстве (который не является групповым и не относится к категории тяжелых или со смертельным исходом) проводится комиссией в течение трех дней.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Расследование группового несчастного случая на производстве, тяжелого несчастного случая на производстве и несчастного случая на производстве со смертельным исходом проводится комиссией, возглавляемой главным инспектором ГИТ, в течение 15 дней.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Несчастный случай на производстве, о котором не было своевременно сообщено или в результате которого 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 каждом случае расследования комиссия выявляет и расспрашивает очевидцев несчастного случая, лиц, допустивших нарушение нормативных требований по охране труда, получает необходимую информацию от работодателя и по возможности – объяснения от пострадавшего.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расследовании несчастного случая по требованию комиссии работодатель за счет собственных средств обязан обеспечить: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технических расчетов, лабораторных исследований, испытаний, других</w:t>
      </w:r>
      <w:r w:rsid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экспертных работ и привлечение в этих целях специалистов-экспертов;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фотографирование мест несчастного случая и поврежденных объектов, составление</w:t>
      </w:r>
      <w:r w:rsid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планов, эскизов, схем места происшествия;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транспорта, служебного помещения, сре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св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язи, специальной одежды,</w:t>
      </w:r>
      <w:r w:rsid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специальной обуви и других средств индивидуальной защиты, необходимых для</w:t>
      </w:r>
      <w:r w:rsid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расследования.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комиссия формирует следующие документы: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о создании комиссии по расследованию несчастного случая;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планы, схемы, эскизы, а при необходимости – фото- или видеоматериалы места происшествия;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характеризующие состояние рабочего места, фиксирующие наличие опасных и</w:t>
      </w:r>
      <w:r w:rsidR="008652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вредных производственных факторов;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выписки из журналов регистрации инструктажей и протоколов проверки знаний пострадавших по охране труда;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протоколы опросов, объяснений пострадавших, очевидцев несчастного случая и должностных лиц;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экспертные заключения специалистов, результаты лабораторных исследований и экспериментов;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медицинское заключение о характере и степени тяжести повреждения, причиненного здоровью пострадавшего, или о причине смерти пострадавшего, а также о нахождении пострадавшего в состоянии алкогольного или наркотического опьянения;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выписки из ранее выданных на данном производстве (объекте) предписаний государственных инспекторов по охране труда и должностных лиц территориального органа государственного надзора (если несчастный случай произошел в организации или на объекте, подконтрольных этому органу), а также представлений профсоюзных инспекторов труда об устранении выявленных нарушений нормативных требований по охране труда;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 материалы по усмотрению комиссии.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собранных данных и материалов комиссия устанавливает обстоятельства и причины несчастного случая, определяет, был ли пострадавший в момент несчастного случая связан с деятельностью </w:t>
      </w:r>
      <w:r w:rsidR="003E563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 местного самоуправления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объяснялось ли его нахождение на месте происшествия исполнением им трудовых обязанностей (работы), и квалифицирует несчастный случай, определяет лиц, допустивших нарушения требований безопасности и охраны труда, законодательных и иных нормативных правовых актов, и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меры по устранению причин и предупреждению несчастных случаев на производстве.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комиссия составляет акт о расследовании по форме.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Расследованию подлежат, но по решению комиссии могут не считаться несчастными случаями на производстве, не учитываться и оформляться актом в произвольной форме: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смерть вследствие общего заболевания или самоубийства, подтвержденная в установленном</w:t>
      </w:r>
      <w:r w:rsidR="006109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учреждением здравоохранения и следственными органами;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смерть, единственной причиной которой явилось (по заключению учреждения здравоохранения) алкогольное или наркотическое опьянение (отравление) работника, не связанное с нарушениями технологического процесса, где используются технические спирты, ароматические, наркотические и другие аналогичные вещества;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несчастный случай, происшедший при совершении проступка, содержащего, по заключению представителей правоохранительных органов, признаки уголовно наказуемого деяния.</w:t>
      </w:r>
    </w:p>
    <w:p w:rsidR="00F777AF" w:rsidRPr="008E71DD" w:rsidRDefault="00F777AF" w:rsidP="00A75612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F777AF" w:rsidRPr="008E71DD" w:rsidRDefault="00F777AF" w:rsidP="00A75612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оформления акта по форме Н-1</w:t>
      </w:r>
      <w:r w:rsidR="001D778F"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Н-1ПС</w:t>
      </w: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 несчастном случае на производстве и учета несчастного случая на производстве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трудоспособности работника на срок не менее одного дня либо его смерть, оформляется акт о несчастном случае на производстве по форме Н-1 в двух экземплярах на русском языке либо на русском языке и государственном языке субъекта Российской Федерации.</w:t>
      </w:r>
      <w:proofErr w:type="gramEnd"/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групповом несчастном случае на производстве акт по форме Н-1 оставляется на каждого пострадавшего отдельно.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несчастный случай на производстве произошел с работником сторонней организации, то акт по форме Н-1 составляется в трех экземплярах, два из которых вместе с материалами расследования несчастного случая и актом расследования направляются работодателю, работником которого является пострадавший. Третий экземпляр акта по форме Н-1 и материалы расследования остаются у работодателя, где произошел несчастный случай.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 акте по форме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 Содержание акта по форме Н-1 должно соответствовать выводам комиссии, проводившей расследование несчастного случая на производстве.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Акт по форме Н-1 подписывается членами комиссии, утверждается работодателем и заверяется печатью.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Работодатель в трехдневный срок после утверждения акта по форме Н-1 обязан выдать один экземпляр указанного акта пострадавшему, а при несчастном случае на производстве со смертельным исходом – родственникам погибшего либо его доверенному лицу (по требованию). Второй экземпляр акта вместе с материалами расследования несчастного случая на производстве хранится в течение 45 лет в организации по основному месту работы (службы, учебы) пострадавшего на момент несчастного случая на производстве.</w:t>
      </w:r>
    </w:p>
    <w:p w:rsidR="001D778F" w:rsidRDefault="001D778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 тяжелым несчастным случаям на производстве и несчастным случаям на производстве со смертельным исходом, происшедшим со спортсменами во время подготовки к спортивным соревнованиям или участия в спортивных соревнованиях, копии актов формы Н-</w:t>
      </w:r>
      <w:r w:rsidR="00610912">
        <w:rPr>
          <w:rFonts w:ascii="Times New Roman" w:eastAsia="Times New Roman" w:hAnsi="Times New Roman" w:cs="Times New Roman"/>
          <w:color w:val="000000"/>
          <w:sz w:val="26"/>
          <w:szCs w:val="26"/>
        </w:rPr>
        <w:t>1ПС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труда.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Копии актов формы Н-1ПС по указанным случаям направляются также в центральный аппарат Федеральной службы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 труду и занятости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физической культуры и спорта, и соответствующее территориальное объединение организаций профессиональных союзов. При страховых случаях третий экземпляр акта формы Н-1ПС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(по месту регистрации работодателя в качестве страхователя).</w:t>
      </w:r>
    </w:p>
    <w:p w:rsidR="008A0567" w:rsidRPr="008E71DD" w:rsidRDefault="008A0567" w:rsidP="008A0567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77AF" w:rsidRPr="008E71DD" w:rsidRDefault="00F777AF" w:rsidP="008A0567">
      <w:pPr>
        <w:pStyle w:val="a3"/>
        <w:numPr>
          <w:ilvl w:val="0"/>
          <w:numId w:val="27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Действия комиссии после расследования несчастного случая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 окончании временной нетрудоспособности пострадавшего работодатель обязан направить в государственную инспекцию труда по субъекту Российской Федерации, а в соответствующих случаях – в установленной Министерством труда и социального развития форме, информацию о последствиях несчастного случая на производстве и мероприятиях, проведенных в целях предупреждения несчастных случаев.</w:t>
      </w:r>
      <w:proofErr w:type="gramEnd"/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несчастных случаях на производстве, которые 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прошествии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времени перешли в категорию тяжелых или со смертельным исходом, работодатель сообщает в государственную инспекцию труда по субъекту Российской Федерации, в соответствующий профсоюзный орган, а если они произошли на объектах, подконтрольных территориальным органам государственного надзора, – в эти органы.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Государственный инспектор по охране труда при выявлении сокрытого несчастного случая на производстве, поступлении жалобы пострадавшего или его доверенного лица либо родственников погибшего при несогласии с выводами комиссии по расследованию, проведенному без их участия, и при поступлении информации, указанной в настоящем положении, самостоятельно или с привлечением профсоюзной инспекции труда, а при необходимости – органов государственного надзора проводит расследование несчастного случая на производстве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настоящим положением, независимо от срока давности. По результатам расследования государственный инспектор по охране труда составляет заключение по форме, которое является обязательным для работодателя.</w:t>
      </w:r>
    </w:p>
    <w:p w:rsidR="00F777AF" w:rsidRP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Государственный инспектор по охране труда вправе потребовать от работодателя составления нового акта по форме Н-1, если имеющийся акт оформлен с нарушениями или не соответствует материалам расследования несчастного случая.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Разногласия по результатам расследования, оформления и учета несчастных случаев на производстве, непризнание работодателем несчастного случая, отказ в проведении его расследования и составлении акта по форме Н-1,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или судом. В этих случаях подача жалобы не является основанием для неисполнения работодателем решений государственного инспектора по охране труда.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Лица, виновные в нарушении требований настоящего положения, привлекаются к ответственности в соответствии с законодательством Российской Федерации.</w:t>
      </w:r>
    </w:p>
    <w:p w:rsidR="00F777AF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член комиссии готовит заключение по дальнейшим действиям.</w:t>
      </w:r>
    </w:p>
    <w:p w:rsidR="00A75612" w:rsidRPr="008E71DD" w:rsidRDefault="00A75612" w:rsidP="00A75612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77AF" w:rsidRPr="008E71DD" w:rsidRDefault="00F777AF" w:rsidP="00A75612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Особенности создания и обязанности комиссии по расследованию несчастного случая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Расследование несчастных случаев проводится комиссиями по расследованию несчастных случаев, образуемыми в соответствии с положениями статьи 229 ТК в зависимости от обстоятель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ств пр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оисшествия, количества пострадавших и характера полученных ими повреждений здоровья.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Основанием полномочий комиссии является приказ </w:t>
      </w:r>
      <w:r w:rsidR="003E563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 органа местного самоуправления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. Во всех случаях комиссия должна состоять из нечетного числа членов. В состав комиссии также входит председатель комиссии.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расследовании каждого несчастного случая комиссия выявляет и опрашивает очевидцев происшествия, лиц, допустивших нарушения требований охраны труда, получает необходимую информацию от работодателя (его представителя) и по возможности – объяснения от пострадавшего.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расследования каждого несчастного случая комиссия (в установленных Кодексом и настоящим Положением случаях государственный инспектор труда, самостоятельно проводящий расследование несчастного случая):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 осмотр места происшествия;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выявляет и опрашивает очевидцев несчастного случая и должностных лиц, чьи объяснения могут быть необходимы для прояснения обстоятельств и причин несчастного случая и по возможности - объяснения от пострадавшего (пострадавших) по существу произошедшего происшествия (объяснение пострадавшего может приниматься в рукописном виде с указанием даты составления).</w:t>
      </w:r>
    </w:p>
    <w:p w:rsidR="00F777AF" w:rsidRP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Проведение опроса несовершеннолетнего пострадавшего (пострадавших) осуществляется с обязательным участием законных представителей (родителей, опекунов, попечителей);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знакомится с действующими локальными нормативными актами и организационно-распорядительными документами (коллективными договорами, устав</w:t>
      </w:r>
      <w:r w:rsidR="003E563A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563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 местного самоуправления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др.), в том числе устанавливающими порядок решения вопросов и реализации мероприятий по соблюдению требований по охране труда, обеспечению безопасных условий труда на рабочих местах и ответственность за это должностных лиц, непосредственно относящимися к предмету расследования несчастного случая;</w:t>
      </w:r>
      <w:proofErr w:type="gramEnd"/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запрашивает и получает от работодателя (его представителя) дополнительную информацию, а именно:</w:t>
      </w:r>
    </w:p>
    <w:p w:rsidR="00F777AF" w:rsidRPr="00A75612" w:rsidRDefault="00F777AF" w:rsidP="00A75612">
      <w:pPr>
        <w:pStyle w:val="a3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1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сведения, касающиеся проведения специальной оценки условий труда и реализации мероприятий по улучшению условий труда на рабочем месте;</w:t>
      </w:r>
    </w:p>
    <w:p w:rsidR="00F777AF" w:rsidRPr="00A75612" w:rsidRDefault="00F777AF" w:rsidP="00A75612">
      <w:pPr>
        <w:pStyle w:val="a3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1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сведения о реализации мероприятий по выявлению опасностей и минимизации уровня профессиональных рисков на рабочем месте, где произошло происшествие;</w:t>
      </w:r>
    </w:p>
    <w:p w:rsidR="00F777AF" w:rsidRPr="00A75612" w:rsidRDefault="00F777AF" w:rsidP="00A75612">
      <w:pPr>
        <w:pStyle w:val="a3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системе управления охраной труда, в частности информацию о реализации мероприятий по охране труда и обеспечения их необходимыми ресурсами, организации регулярного </w:t>
      </w:r>
      <w:proofErr w:type="gramStart"/>
      <w:r w:rsidRPr="00A7561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A756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требований по охране труда, анализа со стороны руководства по ее эффективности;</w:t>
      </w:r>
    </w:p>
    <w:p w:rsidR="00F777AF" w:rsidRPr="00A75612" w:rsidRDefault="00F777AF" w:rsidP="00A75612">
      <w:pPr>
        <w:pStyle w:val="a3"/>
        <w:numPr>
          <w:ilvl w:val="0"/>
          <w:numId w:val="2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12">
        <w:rPr>
          <w:rFonts w:ascii="Times New Roman" w:eastAsia="Times New Roman" w:hAnsi="Times New Roman" w:cs="Times New Roman"/>
          <w:color w:val="000000"/>
          <w:sz w:val="26"/>
          <w:szCs w:val="26"/>
        </w:rPr>
        <w:t>и иную информацию необходимую для проведения расследования несчастного случая, определения обстоятельств и причин происшествия.</w:t>
      </w:r>
    </w:p>
    <w:p w:rsidR="00F777AF" w:rsidRPr="008E71DD" w:rsidRDefault="00F777AF" w:rsidP="00A75612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целях выработки единого решения проводятся заседания комиссий, в том числе с использованием любых сре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дств св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язи, обеспечивающих возможность проведения заседания комиссии, в том числе с использованием видеоконференцсвязи, с оформлением в произвольной форме и подписанием протокола заседания комиссии, который приобщается к материалам расследования несчастного случая.</w:t>
      </w:r>
    </w:p>
    <w:p w:rsidR="00F777AF" w:rsidRP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Председатель комиссии любым доступным способом информирует работодателя (его представителя) о необходимости организации заседания комиссии, способах и времени его проведения, и уведомлении работодателем (его представителем) членов комиссии о способах и времени проведения заседания комиссии, при необходимости, пострадавшего (его законного представителя или иного доверенного лица), лица, состоявшего на иждивении погибшего в результате несчастного случая, либо лица, состоявшего с ним в близком родстве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или 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свойстве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(их законного представителя или иного доверенного лица).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По требованию комиссии в необходимых для проведения расследования случаях работодатель за счет собственных средств обеспечивает: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фотографирование и (или) видеосъемку места происшествия и поврежденных объектов, составление планов, эскизов, схем;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транспорта, служебного помещения, сре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св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язи, специальной одежды, специальной обуви и других средств индивидуальной защиты.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расследования несчастного случая включают: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(распоряжение) о создании комиссии по расследованию несчастного случая;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планы, эскизы, схемы, протокол осмотра места происшествия, а при необходимости – фото- и видеоматериалы;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характеризующие состояние рабочего места, фиксирующие наличие опасных и вредных производственных факторов;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выписки из журналов регистрации инструктажей по охране труда и протоколов проверки знаний пострадавшими требований охраны труда;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протоколы опросов очевидцев несчастного случая и должностных лиц, объяснения пострадавших;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подтверждающих выдачу пострадавшему специальной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одежды, специальной обуви и других средств индивидуальной защиты в соответствии с действующими нормами;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власти, осуществляющего функции по контролю и надзору в установленной сфере деятельности (если несчастный случай произошел в организации или на объекте, подконтрольных этому органу), а также выписки из представлений профсоюзных инспекторов труда об устранении выявленных нарушений требований охраны труда;</w:t>
      </w:r>
      <w:proofErr w:type="gramEnd"/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 документы по усмотрению комиссии.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Конкретный объем материалов расследования определяется председателем комиссии (в установленных Кодексом и настоящим Положением случаях государственным инспектором труда, самостоятельно проводящим расследование несчастного случая) в зависимости от характера и обстоятельств каждого конкретного происшествия. В материалы расследования случая гибели работника следует включать экспертное заключение (экспертные заключения) о причинах смерти и его нахождении в момент несчастного случая в состоянии алкогольного, наркотического или иного токсического опьянения.</w:t>
      </w:r>
    </w:p>
    <w:p w:rsidR="00F777AF" w:rsidRP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Перечень и объем материалов расследования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тяжелых, либо погибли, тяжелых несчастных случаев или несчастных случаев со смертельным исходом, происшедших в результате аварий (катастроф) транспортных средств, а также происшедших в организации или на объекте, подконтрольных территориальному органу федерального органа исполнительной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власти, осуществляющего функции по контролю и надзору в </w:t>
      </w:r>
      <w:r w:rsidR="003E563A"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установленной сфере деятельности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определяются председателем комиссии (в установленных Кодексом и настоящим Положением случаях государственным инспектором труда, самостоятельно проводящим расследование несчастного случая) с обязательным использованием имеющихся материалов расследования происшествия, проведенного в установленном порядке соответствующим федеральным органом исполнительной власти,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осуществляющим государственный контроль (надзор) в установленной сфере деятельности, органами дознания, органами следствия.</w:t>
      </w:r>
      <w:proofErr w:type="gramEnd"/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собранных материалов расследования комиссия: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устанавливает обстоятельства и причины несчастного случая, а также лиц, допустивших нарушения требований охраны труда;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вырабатывает предложения по устранению выявленных нарушений, причин несчастного случая и предупреждению аналогичных несчастных случаев;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определяет, были ли действия (бездействие) пострадавшего в момент несчастного случая обусловлены трудовыми отношениями с работодателем либо участием в его производственной деятельности;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в необходимых случаях решает вопрос о том, каким работодателем осуществляется учет несчастного случая;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 устанавливает степень вины застрахованного в процентах.</w:t>
      </w:r>
      <w:proofErr w:type="gramEnd"/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Расследуются в установленном порядке и по решению комиссии – в зависимости от конкретных обстоятельств – могут квалифицироваться как несчастные случаи, не связанные с производством: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смерть вследствие общего заболевания или самоубийства, подтвержденная в установленном порядке соответственно медицинской организацией, органами следствия или судом;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смерть или повреждение здоровья, единственной причиной которых явилось, по заключению медицинской организации, алкогольное, наркотическое или иное токсическое опьянение (отравление) пострадавшего, не связанное с нарушениями технологического процесса, в котором используются технические спирты, ароматические, наркотические и иные токсические вещества;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несчастный случай, произошедший при совершении пострадавшим действий (бездействия), квалифицированных правоохранительными органами как уголовно наказуемое деяние.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Несчастный случай на производстве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на производстве и профессиональных заболеваний.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по истечении срока продления расследования комиссия по названным причинам или в связи с открывшимися новыми обстоятельствами не может завершить расследование, новое продление его сроков должно быть осуществлено по 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согласованию с организациями, не представившими необходимые сведения по каким-либо объективным причинам, либо с учетом принятых ими решений.</w:t>
      </w:r>
      <w:proofErr w:type="gramEnd"/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 документа, на основании которого можно продлить срок расследования несчастного случая, законодательством не предусмотрена. На практике продление срока расследования оформляют приказом председателя комиссии по расследованию несчастного случая.</w:t>
      </w:r>
    </w:p>
    <w:p w:rsidR="00F777AF" w:rsidRPr="008E71DD" w:rsidRDefault="00F777AF" w:rsidP="00A75612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 этом в приказе о продлении срока расследования несчастного случая необходимо указать: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продления срока расследования;</w:t>
      </w:r>
    </w:p>
    <w:p w:rsidR="00F777AF" w:rsidRPr="008E71DD" w:rsidRDefault="00F777AF" w:rsidP="00A75612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дату окончания расследования.</w:t>
      </w:r>
    </w:p>
    <w:p w:rsidR="00F777AF" w:rsidRPr="008E71DD" w:rsidRDefault="00F777AF" w:rsidP="00A75612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Впоследствии на основании указанной в приказе даты окончания расследования заполняют графу о периоде расследования в акте.</w:t>
      </w:r>
    </w:p>
    <w:p w:rsidR="00F777AF" w:rsidRPr="008E71DD" w:rsidRDefault="00F777AF" w:rsidP="00A75612">
      <w:pPr>
        <w:pStyle w:val="a3"/>
        <w:numPr>
          <w:ilvl w:val="1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члены комиссии (включая председателя комиссии), не согласные с принятым решением, подписывают акты о расследовании (акты о несчастном случае на производстве), предусмотренные </w:t>
      </w:r>
      <w:r w:rsidR="00BF132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приложениями</w:t>
      </w:r>
      <w:r w:rsidR="00BF132C"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</w:t>
      </w:r>
      <w:r w:rsidR="00BF132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Положению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</w:rPr>
        <w:t>,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F777AF" w:rsidRPr="008E71DD" w:rsidRDefault="00F777AF" w:rsidP="00A75612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Отказ членов комиссии (включая председателя комиссии), не согласных с принятым решением, от подписания документов, необходимых для расследования несчастных случаев на производстве, оформляемых в соответствии с требованиями Кодекса и настоящего Положения, не допускается.</w:t>
      </w:r>
    </w:p>
    <w:p w:rsidR="00F777AF" w:rsidRPr="008E71DD" w:rsidRDefault="00F777AF" w:rsidP="00A75612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Особое мнение членов комиссии (включая председателя комиссии)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:rsidR="008E71DD" w:rsidRDefault="00F777AF" w:rsidP="008A05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случаях отказа членов комиссии (включая председателя комиссии) от подписания актов о расследовании (актов о несчастном случае на производс</w:t>
      </w:r>
      <w:r w:rsidR="00BF13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тве), предусмотренных приложениями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 настоящему </w:t>
      </w:r>
      <w:r w:rsidR="00BF132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Положению</w:t>
      </w:r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комиссией в произвольной форме оформляется и подписывается протокол заседания комиссии с указанием причины отказа членов комиссии (включая председателя комиссии) от подписания соответствующих актов, который членом комиссии, обеспечивающим организацию работы комиссии, оформление материалов и заполнение форм документов</w:t>
      </w:r>
      <w:proofErr w:type="gramEnd"/>
      <w:r w:rsidRP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расследования несчастного случая (специалист по охране труда или лицо, назначенное ответственным за организацию работы по охране труда приказом (распоряжением) работодателя), направляется руководителю организации (органа), представителем которого является должностное лицо, участвующее в работе комиссии, для принятия, при необходимости, соответствующих мер.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случая.</w:t>
      </w:r>
      <w:r w:rsidR="008E71D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 w:type="page"/>
      </w:r>
    </w:p>
    <w:tbl>
      <w:tblPr>
        <w:tblStyle w:val="1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A75612" w:rsidRPr="00334477" w:rsidTr="002F0E9D">
        <w:trPr>
          <w:trHeight w:val="920"/>
          <w:jc w:val="right"/>
        </w:trPr>
        <w:tc>
          <w:tcPr>
            <w:tcW w:w="4035" w:type="dxa"/>
          </w:tcPr>
          <w:p w:rsidR="00A75612" w:rsidRPr="00A75612" w:rsidRDefault="00A75612" w:rsidP="00A75612">
            <w:pPr>
              <w:spacing w:before="0" w:beforeAutospacing="0" w:after="160" w:afterAutospacing="0" w:line="276" w:lineRule="auto"/>
              <w:ind w:left="-108" w:right="-163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№ 1 </w:t>
            </w: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t>к Положению о проведении специальной оценки условий труда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24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№ 1</w:t>
      </w:r>
    </w:p>
    <w:p w:rsidR="00A75612" w:rsidRDefault="00B262B1" w:rsidP="00B262B1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val="ru-RU" w:eastAsia="ru-RU"/>
        </w:rPr>
      </w:pPr>
      <w:r w:rsidRPr="00B262B1">
        <w:rPr>
          <w:rFonts w:ascii="Times New Roman" w:eastAsia="Times New Roman" w:hAnsi="Times New Roman" w:cs="Times New Roman"/>
          <w:b/>
          <w:spacing w:val="40"/>
          <w:sz w:val="26"/>
          <w:szCs w:val="26"/>
          <w:lang w:val="ru-RU" w:eastAsia="ru-RU"/>
        </w:rPr>
        <w:t>ИЗВЕЩЕНИЕ</w:t>
      </w:r>
    </w:p>
    <w:p w:rsidR="00A75612" w:rsidRDefault="00B262B1" w:rsidP="00B262B1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262B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 несчастном случае на производстве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(групповом, тяжелом несчастном случае,</w:t>
      </w:r>
      <w:proofErr w:type="gramEnd"/>
    </w:p>
    <w:tbl>
      <w:tblPr>
        <w:tblStyle w:val="4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557"/>
        <w:gridCol w:w="1531"/>
        <w:gridCol w:w="737"/>
      </w:tblGrid>
      <w:tr w:rsidR="00B262B1" w:rsidRPr="00B262B1" w:rsidTr="00B262B1">
        <w:tc>
          <w:tcPr>
            <w:tcW w:w="5557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b/>
                <w:sz w:val="26"/>
                <w:szCs w:val="26"/>
                <w:lang w:val="ru-RU"/>
              </w:rPr>
            </w:pPr>
            <w:proofErr w:type="gramStart"/>
            <w:r w:rsidRPr="00B262B1">
              <w:rPr>
                <w:b/>
                <w:sz w:val="26"/>
                <w:szCs w:val="26"/>
                <w:lang w:val="ru-RU"/>
              </w:rPr>
              <w:t>несчастном</w:t>
            </w:r>
            <w:proofErr w:type="gramEnd"/>
            <w:r w:rsidRPr="00B262B1">
              <w:rPr>
                <w:b/>
                <w:sz w:val="26"/>
                <w:szCs w:val="26"/>
                <w:lang w:val="ru-RU"/>
              </w:rPr>
              <w:t xml:space="preserve">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ind w:right="57"/>
              <w:jc w:val="right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3.01.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3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4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2"/>
        <w:gridCol w:w="8590"/>
        <w:gridCol w:w="1361"/>
      </w:tblGrid>
      <w:tr w:rsidR="00B262B1" w:rsidRPr="00B262B1" w:rsidTr="00B262B1">
        <w:tc>
          <w:tcPr>
            <w:tcW w:w="312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ИНН</w:t>
            </w:r>
          </w:p>
        </w:tc>
      </w:tr>
      <w:tr w:rsidR="00B262B1" w:rsidRPr="00B262B1" w:rsidTr="00B262B1">
        <w:trPr>
          <w:trHeight w:val="172"/>
        </w:trPr>
        <w:tc>
          <w:tcPr>
            <w:tcW w:w="312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262B1">
              <w:rPr>
                <w:sz w:val="14"/>
                <w:szCs w:val="14"/>
                <w:lang w:val="ru-RU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ОКВЭД</w:t>
            </w:r>
          </w:p>
        </w:tc>
      </w:tr>
      <w:tr w:rsidR="00B262B1" w:rsidRPr="00B262B1" w:rsidTr="00B262B1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3.04.</w:t>
            </w:r>
          </w:p>
        </w:tc>
      </w:tr>
      <w:tr w:rsidR="00B262B1" w:rsidRPr="00B262B1" w:rsidTr="00B262B1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334477" w:rsidTr="00B262B1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(контактный телефон работодателя (его представителя), факс, электронная почта)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(дата и время (местное) несчастного случая, выполнявшаяся работа, краткое описание места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происшествия и обстоятельств, при которых произошел несчастный случай)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(число пострадавших, в том числе погибших)</w:t>
      </w:r>
    </w:p>
    <w:tbl>
      <w:tblPr>
        <w:tblStyle w:val="4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2"/>
        <w:gridCol w:w="8590"/>
        <w:gridCol w:w="1361"/>
      </w:tblGrid>
      <w:tr w:rsidR="00B262B1" w:rsidRPr="00B262B1" w:rsidTr="00B262B1">
        <w:tc>
          <w:tcPr>
            <w:tcW w:w="312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3.12</w:t>
            </w:r>
          </w:p>
        </w:tc>
      </w:tr>
      <w:tr w:rsidR="00B262B1" w:rsidRPr="00B262B1" w:rsidTr="00B262B1">
        <w:tc>
          <w:tcPr>
            <w:tcW w:w="312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262B1">
              <w:rPr>
                <w:sz w:val="14"/>
                <w:szCs w:val="14"/>
                <w:lang w:val="ru-RU"/>
              </w:rP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3.14.</w:t>
            </w:r>
          </w:p>
        </w:tc>
      </w:tr>
      <w:tr w:rsidR="00B262B1" w:rsidRPr="00B262B1" w:rsidTr="00B262B1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334477" w:rsidTr="00B262B1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при групповых несчастных случаях указывается для каждого пострадавшего отдельно)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(характер и тяжесть повреждений здоровья, полученных пострадавшим (пострадавшими) –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при групповых несчастных случаях указывается для каждого пострадавшего отдельно)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 лица, принявшего извещение, дата и время получения извещения)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612" w:rsidRDefault="00A75612" w:rsidP="00B262B1">
      <w:pPr>
        <w:autoSpaceDE w:val="0"/>
        <w:autoSpaceDN w:val="0"/>
        <w:spacing w:before="0" w:beforeAutospacing="0" w:after="24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Style w:val="1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B953DB" w:rsidRPr="00334477" w:rsidTr="002F0E9D">
        <w:trPr>
          <w:trHeight w:val="920"/>
          <w:jc w:val="right"/>
        </w:trPr>
        <w:tc>
          <w:tcPr>
            <w:tcW w:w="4035" w:type="dxa"/>
          </w:tcPr>
          <w:p w:rsidR="00B953DB" w:rsidRPr="00A75612" w:rsidRDefault="00B953DB" w:rsidP="002F0E9D">
            <w:pPr>
              <w:spacing w:before="0" w:beforeAutospacing="0" w:after="160" w:afterAutospacing="0" w:line="276" w:lineRule="auto"/>
              <w:ind w:left="-108" w:right="-163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№ 2 </w:t>
            </w: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t>к Положению о проведении специальной оценки условий труда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240" w:afterAutospacing="0"/>
        <w:ind w:left="793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Н-1</w:t>
      </w:r>
    </w:p>
    <w:tbl>
      <w:tblPr>
        <w:tblStyle w:val="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04"/>
        <w:gridCol w:w="1134"/>
      </w:tblGrid>
      <w:tr w:rsidR="00B262B1" w:rsidRPr="00B262B1" w:rsidTr="00B262B1">
        <w:trPr>
          <w:jc w:val="center"/>
        </w:trPr>
        <w:tc>
          <w:tcPr>
            <w:tcW w:w="130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b/>
                <w:spacing w:val="60"/>
                <w:sz w:val="26"/>
                <w:szCs w:val="26"/>
                <w:lang w:val="ru-RU"/>
              </w:rPr>
            </w:pPr>
            <w:r w:rsidRPr="00B262B1">
              <w:rPr>
                <w:b/>
                <w:spacing w:val="60"/>
                <w:sz w:val="26"/>
                <w:szCs w:val="26"/>
                <w:lang w:val="ru-RU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262B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 несчастном случае на производстве</w:t>
      </w:r>
    </w:p>
    <w:tbl>
      <w:tblPr>
        <w:tblStyle w:val="5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737"/>
      </w:tblGrid>
      <w:tr w:rsidR="00B262B1" w:rsidRPr="00B262B1" w:rsidTr="00B262B1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ind w:right="57"/>
              <w:jc w:val="right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3.01.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28"/>
        <w:gridCol w:w="2835"/>
      </w:tblGrid>
      <w:tr w:rsidR="00B262B1" w:rsidRPr="00B262B1" w:rsidTr="00B262B1">
        <w:tc>
          <w:tcPr>
            <w:tcW w:w="7428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rPr>
          <w:trHeight w:val="172"/>
        </w:trPr>
        <w:tc>
          <w:tcPr>
            <w:tcW w:w="7428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(число, месяц, год)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tbl>
      <w:tblPr>
        <w:tblStyle w:val="5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33"/>
        <w:gridCol w:w="1361"/>
        <w:gridCol w:w="1474"/>
      </w:tblGrid>
      <w:tr w:rsidR="00B262B1" w:rsidRPr="00B262B1" w:rsidTr="00B262B1">
        <w:trPr>
          <w:trHeight w:val="454"/>
        </w:trPr>
        <w:tc>
          <w:tcPr>
            <w:tcW w:w="7433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3.02.</w:t>
            </w:r>
          </w:p>
        </w:tc>
      </w:tr>
      <w:tr w:rsidR="00B262B1" w:rsidRPr="00B262B1" w:rsidTr="00B262B1">
        <w:trPr>
          <w:trHeight w:val="172"/>
        </w:trPr>
        <w:tc>
          <w:tcPr>
            <w:tcW w:w="7433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3.03.</w:t>
            </w:r>
          </w:p>
        </w:tc>
      </w:tr>
      <w:tr w:rsidR="00B262B1" w:rsidRPr="00334477" w:rsidTr="00B262B1">
        <w:tc>
          <w:tcPr>
            <w:tcW w:w="7433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 xml:space="preserve">1.2. Количество </w:t>
            </w:r>
            <w:proofErr w:type="gramStart"/>
            <w:r w:rsidRPr="00B262B1">
              <w:rPr>
                <w:sz w:val="24"/>
                <w:szCs w:val="24"/>
                <w:lang w:val="ru-RU"/>
              </w:rPr>
              <w:t>полных часов</w:t>
            </w:r>
            <w:proofErr w:type="gramEnd"/>
            <w:r w:rsidRPr="00B262B1">
              <w:rPr>
                <w:sz w:val="24"/>
                <w:szCs w:val="24"/>
                <w:lang w:val="ru-RU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c>
          <w:tcPr>
            <w:tcW w:w="7433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Организация (работодатель), работником которой является (являлся) пострадавший</w:t>
      </w:r>
    </w:p>
    <w:tbl>
      <w:tblPr>
        <w:tblStyle w:val="5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794"/>
        <w:gridCol w:w="697"/>
        <w:gridCol w:w="777"/>
      </w:tblGrid>
      <w:tr w:rsidR="00B262B1" w:rsidRPr="00B262B1" w:rsidTr="00B262B1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lang w:val="ru-RU"/>
              </w:rPr>
            </w:pPr>
            <w:r w:rsidRPr="00B262B1">
              <w:rPr>
                <w:lang w:val="ru-RU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pacing w:val="-10"/>
                <w:lang w:val="ru-RU"/>
              </w:rPr>
            </w:pPr>
            <w:r w:rsidRPr="00B262B1">
              <w:rPr>
                <w:spacing w:val="-10"/>
                <w:lang w:val="ru-RU"/>
              </w:rPr>
              <w:t>ОКВЭД</w:t>
            </w:r>
          </w:p>
        </w:tc>
      </w:tr>
      <w:tr w:rsidR="00B262B1" w:rsidRPr="00B262B1" w:rsidTr="00B262B1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262B1">
              <w:rPr>
                <w:sz w:val="14"/>
                <w:szCs w:val="14"/>
                <w:lang w:val="ru-RU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3.04.</w:t>
            </w:r>
          </w:p>
        </w:tc>
      </w:tr>
      <w:tr w:rsidR="00B262B1" w:rsidRPr="00B262B1" w:rsidTr="00B262B1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334477" w:rsidTr="00B262B1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B262B1" w:rsidRPr="00334477" w:rsidTr="00B262B1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334477" w:rsidTr="00B262B1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4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структурного подразделения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461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tabs>
          <w:tab w:val="left" w:pos="7230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 Организация (физическое лицо), направивша</w:t>
      </w:r>
      <w:proofErr w:type="gramStart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-ее) работника  </w:t>
      </w: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tbl>
      <w:tblPr>
        <w:tblStyle w:val="5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223"/>
        <w:gridCol w:w="1571"/>
        <w:gridCol w:w="697"/>
        <w:gridCol w:w="777"/>
      </w:tblGrid>
      <w:tr w:rsidR="00B262B1" w:rsidRPr="00B262B1" w:rsidTr="00B262B1">
        <w:tc>
          <w:tcPr>
            <w:tcW w:w="7223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"/>
                <w:szCs w:val="2"/>
                <w:lang w:val="ru-RU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lang w:val="ru-RU"/>
              </w:rPr>
            </w:pPr>
            <w:r w:rsidRPr="00B262B1">
              <w:rPr>
                <w:lang w:val="ru-RU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pacing w:val="-10"/>
                <w:lang w:val="ru-RU"/>
              </w:rPr>
            </w:pPr>
            <w:r w:rsidRPr="00B262B1">
              <w:rPr>
                <w:spacing w:val="-10"/>
                <w:lang w:val="ru-RU"/>
              </w:rPr>
              <w:t>ОКВЭД</w:t>
            </w:r>
          </w:p>
        </w:tc>
      </w:tr>
      <w:tr w:rsidR="00B262B1" w:rsidRPr="00B262B1" w:rsidTr="00B262B1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pacing w:val="-10"/>
                <w:lang w:val="ru-RU"/>
              </w:rPr>
            </w:pPr>
          </w:p>
        </w:tc>
      </w:tr>
      <w:tr w:rsidR="00B262B1" w:rsidRPr="00B262B1" w:rsidTr="00B262B1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262B1">
              <w:rPr>
                <w:sz w:val="14"/>
                <w:szCs w:val="14"/>
                <w:lang w:val="ru-RU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3.04.</w:t>
            </w:r>
          </w:p>
        </w:tc>
      </w:tr>
      <w:tr w:rsidR="00B262B1" w:rsidRPr="00B262B1" w:rsidTr="00B262B1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262B1" w:rsidRPr="00334477" w:rsidTr="00B262B1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B262B1" w:rsidRPr="00334477" w:rsidTr="00B262B1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334477" w:rsidTr="00B262B1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4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фамилия, инициалы физического лица, его регистрационные данные)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 Лица, проводившие расследование несчастного случая: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6039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должности и место работы)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36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Сведения о пострадавшем: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 Фамилия, имя, отчество (при наличии)  </w:t>
      </w:r>
    </w:p>
    <w:tbl>
      <w:tblPr>
        <w:tblStyle w:val="5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94"/>
        <w:gridCol w:w="4300"/>
        <w:gridCol w:w="1474"/>
      </w:tblGrid>
      <w:tr w:rsidR="00B262B1" w:rsidRPr="00B262B1" w:rsidTr="00B262B1">
        <w:trPr>
          <w:trHeight w:val="340"/>
        </w:trPr>
        <w:tc>
          <w:tcPr>
            <w:tcW w:w="449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3.05.</w:t>
            </w:r>
          </w:p>
        </w:tc>
      </w:tr>
      <w:tr w:rsidR="00B262B1" w:rsidRPr="00B262B1" w:rsidTr="00B262B1">
        <w:trPr>
          <w:trHeight w:val="340"/>
        </w:trPr>
        <w:tc>
          <w:tcPr>
            <w:tcW w:w="449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3.06.</w:t>
            </w:r>
          </w:p>
        </w:tc>
      </w:tr>
      <w:tr w:rsidR="00B262B1" w:rsidRPr="00B262B1" w:rsidTr="00B262B1">
        <w:trPr>
          <w:trHeight w:val="340"/>
        </w:trPr>
        <w:tc>
          <w:tcPr>
            <w:tcW w:w="449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3.12.</w:t>
            </w:r>
          </w:p>
        </w:tc>
      </w:tr>
      <w:tr w:rsidR="00B262B1" w:rsidRPr="00B262B1" w:rsidTr="00B262B1">
        <w:trPr>
          <w:trHeight w:val="340"/>
        </w:trPr>
        <w:tc>
          <w:tcPr>
            <w:tcW w:w="449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3.13.</w:t>
            </w:r>
          </w:p>
        </w:tc>
      </w:tr>
      <w:tr w:rsidR="00B262B1" w:rsidRPr="00B262B1" w:rsidTr="00B262B1">
        <w:trPr>
          <w:trHeight w:val="340"/>
        </w:trPr>
        <w:tc>
          <w:tcPr>
            <w:tcW w:w="449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3.14.</w:t>
            </w:r>
          </w:p>
        </w:tc>
      </w:tr>
    </w:tbl>
    <w:p w:rsidR="00B262B1" w:rsidRPr="00B262B1" w:rsidRDefault="00B262B1" w:rsidP="00B262B1">
      <w:pPr>
        <w:tabs>
          <w:tab w:val="left" w:pos="8080"/>
        </w:tabs>
        <w:autoSpaceDE w:val="0"/>
        <w:autoSpaceDN w:val="0"/>
        <w:spacing w:before="8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5.7. Стаж работы, при выполнении которой произошел несчастный случай  </w:t>
      </w: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808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(число полных лет и месяцев)</w:t>
      </w:r>
    </w:p>
    <w:tbl>
      <w:tblPr>
        <w:tblStyle w:val="5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5"/>
        <w:gridCol w:w="4706"/>
        <w:gridCol w:w="2100"/>
        <w:gridCol w:w="1474"/>
      </w:tblGrid>
      <w:tr w:rsidR="00B262B1" w:rsidRPr="00B262B1" w:rsidTr="00B262B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4706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3.07.</w:t>
            </w:r>
          </w:p>
        </w:tc>
      </w:tr>
      <w:tr w:rsidR="00B262B1" w:rsidRPr="00334477" w:rsidTr="00B262B1">
        <w:tc>
          <w:tcPr>
            <w:tcW w:w="1985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706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5.8. Семейное положение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733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lastRenderedPageBreak/>
        <w:t>(состав семьи, фамилии, инициалы, возраст членов семьи, находящихся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на иждивении пострадавшего)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 Сведения о проведении инструктажей и </w:t>
      </w:r>
      <w:proofErr w:type="gramStart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по охране</w:t>
      </w:r>
      <w:proofErr w:type="gramEnd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труда:</w:t>
      </w:r>
    </w:p>
    <w:p w:rsidR="00B262B1" w:rsidRPr="00B262B1" w:rsidRDefault="00B262B1" w:rsidP="00B262B1">
      <w:pPr>
        <w:tabs>
          <w:tab w:val="left" w:pos="3119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6.1. Вводный инструктаж  </w:t>
      </w: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3119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(число, месяц, год)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 Инструктаж на рабочем месте </w:t>
      </w:r>
      <w:r w:rsidRPr="00B262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(первичный, повторный, внеплановый, целевой) по профессии</w:t>
      </w:r>
      <w:r w:rsidRPr="00B262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br/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ind w:left="3686" w:right="197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(нужное подчеркнуть)</w:t>
      </w:r>
    </w:p>
    <w:tbl>
      <w:tblPr>
        <w:tblStyle w:val="5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769"/>
        <w:gridCol w:w="851"/>
        <w:gridCol w:w="113"/>
        <w:gridCol w:w="1531"/>
      </w:tblGrid>
      <w:tr w:rsidR="00B262B1" w:rsidRPr="00334477" w:rsidTr="00B262B1">
        <w:tc>
          <w:tcPr>
            <w:tcW w:w="7769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(число, месяц, год)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6.3. Стажировка: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ind w:left="181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(указывается период прохождения стажировки; если не проводилась, указывается «не проводилась»)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6.4. </w:t>
      </w:r>
      <w:proofErr w:type="gramStart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по охране</w:t>
      </w:r>
      <w:proofErr w:type="gramEnd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труда по профессии или виду работы, при выполнении которой произошел несчастный случай: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(указывается период обучения; если не проводилось, указывается «не проводилось»)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(число, месяц, год, № протокола)</w:t>
      </w:r>
    </w:p>
    <w:p w:rsidR="00B262B1" w:rsidRPr="00B262B1" w:rsidRDefault="00B262B1" w:rsidP="00B262B1">
      <w:pPr>
        <w:autoSpaceDE w:val="0"/>
        <w:autoSpaceDN w:val="0"/>
        <w:spacing w:before="0" w:beforeAutospacing="0" w:after="16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714"/>
        <w:gridCol w:w="6549"/>
      </w:tblGrid>
      <w:tr w:rsidR="00B262B1" w:rsidRPr="00B262B1" w:rsidTr="00B262B1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7.1. </w:t>
            </w:r>
            <w:proofErr w:type="gramStart"/>
            <w:r w:rsidRPr="00B262B1">
              <w:rPr>
                <w:sz w:val="24"/>
                <w:szCs w:val="24"/>
                <w:lang w:val="ru-RU"/>
              </w:rPr>
              <w:t>Медицинский осмотр</w:t>
            </w:r>
            <w:r w:rsidRPr="00B262B1">
              <w:rPr>
                <w:sz w:val="24"/>
                <w:szCs w:val="24"/>
                <w:lang w:val="ru-RU"/>
              </w:rPr>
              <w:br/>
              <w:t>(предварительный,</w:t>
            </w:r>
            <w:proofErr w:type="gramEnd"/>
          </w:p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c>
          <w:tcPr>
            <w:tcW w:w="3714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(число, месяц, год)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проведение медицинского осмотра не требуется, указывается «не требуется»)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714"/>
        <w:gridCol w:w="6549"/>
      </w:tblGrid>
      <w:tr w:rsidR="00B262B1" w:rsidRPr="00B262B1" w:rsidTr="00B262B1">
        <w:tc>
          <w:tcPr>
            <w:tcW w:w="371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7.2. Психиатрическое</w:t>
            </w:r>
            <w:r w:rsidRPr="00B262B1">
              <w:rPr>
                <w:sz w:val="24"/>
                <w:szCs w:val="24"/>
                <w:lang w:val="ru-RU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c>
          <w:tcPr>
            <w:tcW w:w="3714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(число, месяц, год)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проведение медицинского освидетельствования не требуется, указывается «не требуется»)</w:t>
      </w:r>
    </w:p>
    <w:tbl>
      <w:tblPr>
        <w:tblStyle w:val="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714"/>
        <w:gridCol w:w="6549"/>
      </w:tblGrid>
      <w:tr w:rsidR="00B262B1" w:rsidRPr="00B262B1" w:rsidTr="00B262B1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7.3. </w:t>
            </w:r>
            <w:proofErr w:type="spellStart"/>
            <w:r w:rsidRPr="00B262B1">
              <w:rPr>
                <w:sz w:val="24"/>
                <w:szCs w:val="24"/>
                <w:lang w:val="ru-RU"/>
              </w:rPr>
              <w:t>Предсменный</w:t>
            </w:r>
            <w:proofErr w:type="spellEnd"/>
            <w:r w:rsidRPr="00B262B1">
              <w:rPr>
                <w:sz w:val="24"/>
                <w:szCs w:val="24"/>
                <w:lang w:val="ru-RU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c>
          <w:tcPr>
            <w:tcW w:w="3714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(число, месяц, год)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проведение медицинского осмотра не требуется, указывается «не требуется»)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 Краткая характеристика места (объекта), где произошел несчастный случай: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8.1. Место происшествия: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758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(краткое описание места происшествия с указанием адреса места происшествия)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8.2. Опасные и (или) вредные производственные факторы:  </w:t>
      </w:r>
    </w:p>
    <w:p w:rsidR="00B262B1" w:rsidRPr="00B262B1" w:rsidRDefault="00B262B1" w:rsidP="00B262B1">
      <w:pPr>
        <w:pBdr>
          <w:top w:val="single" w:sz="4" w:space="2" w:color="auto"/>
        </w:pBdr>
        <w:autoSpaceDE w:val="0"/>
        <w:autoSpaceDN w:val="0"/>
        <w:spacing w:before="0" w:beforeAutospacing="0" w:after="0" w:afterAutospacing="0"/>
        <w:ind w:left="6124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(указываются опасные и (или) вредные производственные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факторы со ссылкой на сведения, содержащиеся в протоколе осмотра места несчастного случая)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8.3. Оборудование, использование которого привело к несчастному случаю (при наличии):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927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(наименование, тип, марка, год выпуска, организация-изготовитель)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8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5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832"/>
        <w:gridCol w:w="1959"/>
        <w:gridCol w:w="1474"/>
      </w:tblGrid>
      <w:tr w:rsidR="00B262B1" w:rsidRPr="00B262B1" w:rsidTr="00B262B1">
        <w:tc>
          <w:tcPr>
            <w:tcW w:w="6832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3.08.</w:t>
            </w:r>
          </w:p>
        </w:tc>
      </w:tr>
      <w:tr w:rsidR="00B262B1" w:rsidRPr="00B262B1" w:rsidTr="00B262B1">
        <w:tc>
          <w:tcPr>
            <w:tcW w:w="6832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262B1">
              <w:rPr>
                <w:sz w:val="14"/>
                <w:szCs w:val="14"/>
                <w:lang w:val="ru-RU"/>
              </w:rPr>
              <w:t>(с указанием индивидуального номера</w:t>
            </w:r>
            <w:proofErr w:type="gramEnd"/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рабочего места, класса (подкласса) условий труда) если специальная оценка условий труда не проводилась, указывается «не проводилась»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5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791"/>
        <w:gridCol w:w="1474"/>
      </w:tblGrid>
      <w:tr w:rsidR="00B262B1" w:rsidRPr="00B262B1" w:rsidTr="00B262B1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ИНН</w:t>
            </w:r>
          </w:p>
        </w:tc>
      </w:tr>
      <w:tr w:rsidR="00B262B1" w:rsidRPr="00B262B1" w:rsidTr="00B262B1">
        <w:tc>
          <w:tcPr>
            <w:tcW w:w="10265" w:type="dxa"/>
            <w:gridSpan w:val="2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(наименование, ИНН)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специальная оценка условий труда не проводилась, данный пункт не заполняется)</w:t>
      </w:r>
    </w:p>
    <w:tbl>
      <w:tblPr>
        <w:tblStyle w:val="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026"/>
        <w:gridCol w:w="6237"/>
      </w:tblGrid>
      <w:tr w:rsidR="00B262B1" w:rsidRPr="00334477" w:rsidTr="00B262B1">
        <w:tc>
          <w:tcPr>
            <w:tcW w:w="4026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B262B1" w:rsidRPr="00B262B1" w:rsidRDefault="00B262B1" w:rsidP="00B262B1">
      <w:pPr>
        <w:tabs>
          <w:tab w:val="right" w:pos="10206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;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00" w:afterAutospacing="0"/>
        <w:ind w:right="113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оценка профессиональных рисков на рабочем месте не проводилась, указывается «не проводилась»)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8.7. Сведения об обеспечении пострадавшего средствами индивидуальной защиты: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(указываются сведения о выдаче и получении пострадавшим средств индивидуальной защиты)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 Обстоятельства несчастного случая: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4071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и действий пострадавшего и других лиц, связанных с несчастным случаем, и другие сведения,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установленные в ходе расследования)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5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580"/>
        <w:gridCol w:w="6211"/>
        <w:gridCol w:w="1474"/>
      </w:tblGrid>
      <w:tr w:rsidR="00B262B1" w:rsidRPr="00B262B1" w:rsidTr="00B262B1">
        <w:tc>
          <w:tcPr>
            <w:tcW w:w="2580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1.</w:t>
            </w:r>
          </w:p>
        </w:tc>
      </w:tr>
      <w:tr w:rsidR="00B262B1" w:rsidRPr="00334477" w:rsidTr="00B262B1">
        <w:tc>
          <w:tcPr>
            <w:tcW w:w="2580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указывается вид (тип) несчастного случая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9.2. Характер полученных повреждений и орган, подвергшийся повреждению, </w:t>
      </w:r>
      <w:proofErr w:type="gramStart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медицинское</w:t>
      </w:r>
      <w:proofErr w:type="gramEnd"/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tbl>
      <w:tblPr>
        <w:tblStyle w:val="5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48"/>
        <w:gridCol w:w="3943"/>
        <w:gridCol w:w="1474"/>
      </w:tblGrid>
      <w:tr w:rsidR="00B262B1" w:rsidRPr="00B262B1" w:rsidTr="00B262B1">
        <w:tc>
          <w:tcPr>
            <w:tcW w:w="4848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МКБ</w:t>
            </w:r>
          </w:p>
        </w:tc>
      </w:tr>
      <w:tr w:rsidR="00B262B1" w:rsidRPr="00B262B1" w:rsidTr="00B262B1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3.01.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9.3. Нахождение пострадавшего в состоянии алкогольного, наркотического или иного токсического опьянения: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(нет, да – указывается состояние и степень опьянения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B262B1" w:rsidRPr="00B262B1" w:rsidRDefault="00B262B1" w:rsidP="00B262B1">
      <w:pPr>
        <w:keepNext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9.4. Очевидцы несчастного случая:  </w:t>
      </w:r>
    </w:p>
    <w:p w:rsidR="00B262B1" w:rsidRPr="00B262B1" w:rsidRDefault="00B262B1" w:rsidP="00B262B1">
      <w:pPr>
        <w:keepNext/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3696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постоянное место жительства, телефон, электронный адрес)</w:t>
      </w:r>
    </w:p>
    <w:tbl>
      <w:tblPr>
        <w:tblStyle w:val="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714"/>
        <w:gridCol w:w="4451"/>
        <w:gridCol w:w="1134"/>
        <w:gridCol w:w="964"/>
      </w:tblGrid>
      <w:tr w:rsidR="00B262B1" w:rsidRPr="00B262B1" w:rsidTr="00B262B1">
        <w:tc>
          <w:tcPr>
            <w:tcW w:w="3714" w:type="dxa"/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2.</w:t>
            </w:r>
          </w:p>
        </w:tc>
      </w:tr>
      <w:tr w:rsidR="00B262B1" w:rsidRPr="00B262B1" w:rsidTr="00B262B1">
        <w:tc>
          <w:tcPr>
            <w:tcW w:w="3714" w:type="dxa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B262B1">
              <w:rPr>
                <w:sz w:val="14"/>
                <w:szCs w:val="14"/>
                <w:lang w:val="ru-RU"/>
              </w:rPr>
              <w:t>(указываются основная и сопутствующие</w:t>
            </w:r>
            <w:proofErr w:type="gramEnd"/>
          </w:p>
        </w:tc>
      </w:tr>
      <w:tr w:rsidR="00B262B1" w:rsidRPr="00B262B1" w:rsidTr="00B262B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B262B1">
              <w:rPr>
                <w:sz w:val="24"/>
                <w:szCs w:val="24"/>
                <w:lang w:val="ru-RU"/>
              </w:rPr>
              <w:t>Сопутств</w:t>
            </w:r>
            <w:proofErr w:type="spellEnd"/>
            <w:r w:rsidRPr="00B262B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262B1">
              <w:rPr>
                <w:sz w:val="24"/>
                <w:szCs w:val="24"/>
                <w:lang w:val="ru-RU"/>
              </w:rPr>
              <w:t>Код 2.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причины несчастного случая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со ссылками на нарушенные требования законодательных и иных нормативных правовых актов, локальных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нормативных актов)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 Лица, допустившие нарушение требований охраны труда: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6424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предусматривающих обязанности по соблюдению требований по охране труда и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указывается степень его вины в процентах)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2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(работодатель), работниками которой являются данные лица  </w:t>
      </w: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7741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(наименование, адрес организации, инициалы физического лица)</w:t>
      </w:r>
    </w:p>
    <w:p w:rsidR="00B262B1" w:rsidRPr="00B262B1" w:rsidRDefault="00B262B1" w:rsidP="00B262B1">
      <w:pPr>
        <w:autoSpaceDE w:val="0"/>
        <w:autoSpaceDN w:val="0"/>
        <w:spacing w:before="4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 Мероприятия по устранению причин, способствующих наступлению несчастного случая, сроки: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(указываются содержание мероприятий и сроки их выполнения)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1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 лиц, проводивших расследование несчастного случая:</w:t>
      </w:r>
    </w:p>
    <w:tbl>
      <w:tblPr>
        <w:tblStyle w:val="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75"/>
        <w:gridCol w:w="2127"/>
        <w:gridCol w:w="1303"/>
      </w:tblGrid>
      <w:tr w:rsidR="00B262B1" w:rsidRPr="00334477" w:rsidTr="00B262B1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(подпись, фамилия, инициалы, дата)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75"/>
        <w:gridCol w:w="2127"/>
        <w:gridCol w:w="1303"/>
      </w:tblGrid>
      <w:tr w:rsidR="00B262B1" w:rsidRPr="00B262B1" w:rsidTr="00B262B1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(подпись, фамилия, инициалы, дата)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75"/>
        <w:gridCol w:w="2127"/>
        <w:gridCol w:w="1303"/>
      </w:tblGrid>
      <w:tr w:rsidR="00B262B1" w:rsidRPr="00B262B1" w:rsidTr="00B262B1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262B1" w:rsidRPr="00B262B1" w:rsidTr="00B262B1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262B1" w:rsidRPr="00B262B1" w:rsidRDefault="00B262B1" w:rsidP="00B262B1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B262B1">
              <w:rPr>
                <w:sz w:val="14"/>
                <w:szCs w:val="14"/>
                <w:lang w:val="ru-RU"/>
              </w:rPr>
              <w:t>(подпись, фамилия, инициалы, дата)</w:t>
            </w:r>
          </w:p>
        </w:tc>
      </w:tr>
    </w:tbl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120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2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2B1" w:rsidRPr="00B262B1" w:rsidRDefault="00B262B1" w:rsidP="00B262B1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B262B1" w:rsidRPr="00B262B1" w:rsidRDefault="00B262B1" w:rsidP="00B262B1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612" w:rsidRDefault="00A75612" w:rsidP="00A756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tbl>
      <w:tblPr>
        <w:tblStyle w:val="1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B953DB" w:rsidRPr="00334477" w:rsidTr="002F0E9D">
        <w:trPr>
          <w:trHeight w:val="920"/>
          <w:jc w:val="right"/>
        </w:trPr>
        <w:tc>
          <w:tcPr>
            <w:tcW w:w="4035" w:type="dxa"/>
          </w:tcPr>
          <w:p w:rsidR="00B953DB" w:rsidRPr="00A75612" w:rsidRDefault="00B953DB" w:rsidP="002F0E9D">
            <w:pPr>
              <w:spacing w:before="0" w:beforeAutospacing="0" w:after="160" w:afterAutospacing="0" w:line="276" w:lineRule="auto"/>
              <w:ind w:left="-108" w:right="-163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№ 3 </w:t>
            </w: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t>к Положению о проведении специальной оценки условий труда</w:t>
            </w:r>
          </w:p>
        </w:tc>
      </w:tr>
    </w:tbl>
    <w:p w:rsidR="0007778F" w:rsidRPr="00A86B6D" w:rsidRDefault="0007778F" w:rsidP="00A86B6D">
      <w:pPr>
        <w:autoSpaceDE w:val="0"/>
        <w:autoSpaceDN w:val="0"/>
        <w:spacing w:before="0" w:beforeAutospacing="0" w:after="480" w:afterAutospacing="0"/>
        <w:ind w:left="7371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B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Н-1ПС</w:t>
      </w:r>
    </w:p>
    <w:tbl>
      <w:tblPr>
        <w:tblStyle w:val="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04"/>
        <w:gridCol w:w="1134"/>
      </w:tblGrid>
      <w:tr w:rsidR="0007778F" w:rsidRPr="0007778F" w:rsidTr="008E71DD">
        <w:trPr>
          <w:jc w:val="center"/>
        </w:trPr>
        <w:tc>
          <w:tcPr>
            <w:tcW w:w="1304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b/>
                <w:spacing w:val="60"/>
                <w:sz w:val="26"/>
                <w:szCs w:val="26"/>
                <w:lang w:val="ru-RU"/>
              </w:rPr>
            </w:pPr>
            <w:r w:rsidRPr="0007778F">
              <w:rPr>
                <w:b/>
                <w:spacing w:val="60"/>
                <w:sz w:val="26"/>
                <w:szCs w:val="26"/>
                <w:lang w:val="ru-RU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07778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 несчастном случае на производстве</w:t>
      </w:r>
    </w:p>
    <w:tbl>
      <w:tblPr>
        <w:tblStyle w:val="8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737"/>
      </w:tblGrid>
      <w:tr w:rsidR="0007778F" w:rsidRPr="0007778F" w:rsidTr="008E71DD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ind w:right="57"/>
              <w:jc w:val="right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3.01.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8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28"/>
        <w:gridCol w:w="2835"/>
      </w:tblGrid>
      <w:tr w:rsidR="0007778F" w:rsidRPr="0007778F" w:rsidTr="008E71DD">
        <w:tc>
          <w:tcPr>
            <w:tcW w:w="7428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778F" w:rsidRPr="0007778F" w:rsidTr="008E71DD">
        <w:trPr>
          <w:trHeight w:val="172"/>
        </w:trPr>
        <w:tc>
          <w:tcPr>
            <w:tcW w:w="7428" w:type="dxa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(число, месяц, год)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tbl>
      <w:tblPr>
        <w:tblStyle w:val="8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33"/>
        <w:gridCol w:w="1361"/>
        <w:gridCol w:w="1474"/>
      </w:tblGrid>
      <w:tr w:rsidR="0007778F" w:rsidRPr="0007778F" w:rsidTr="008E71DD">
        <w:trPr>
          <w:trHeight w:val="454"/>
        </w:trPr>
        <w:tc>
          <w:tcPr>
            <w:tcW w:w="7433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3.02.</w:t>
            </w:r>
          </w:p>
        </w:tc>
      </w:tr>
      <w:tr w:rsidR="0007778F" w:rsidRPr="0007778F" w:rsidTr="008E71DD">
        <w:trPr>
          <w:trHeight w:val="172"/>
        </w:trPr>
        <w:tc>
          <w:tcPr>
            <w:tcW w:w="7433" w:type="dxa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3.03.</w:t>
            </w:r>
          </w:p>
        </w:tc>
      </w:tr>
      <w:tr w:rsidR="0007778F" w:rsidRPr="00334477" w:rsidTr="008E71DD">
        <w:tc>
          <w:tcPr>
            <w:tcW w:w="7433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 xml:space="preserve">1.2. Количество </w:t>
            </w:r>
            <w:proofErr w:type="gramStart"/>
            <w:r w:rsidRPr="0007778F">
              <w:rPr>
                <w:sz w:val="24"/>
                <w:szCs w:val="24"/>
                <w:lang w:val="ru-RU"/>
              </w:rPr>
              <w:t>полных часов</w:t>
            </w:r>
            <w:proofErr w:type="gramEnd"/>
            <w:r w:rsidRPr="0007778F">
              <w:rPr>
                <w:sz w:val="24"/>
                <w:szCs w:val="24"/>
                <w:lang w:val="ru-RU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07778F" w:rsidRPr="0007778F" w:rsidTr="008E71DD">
        <w:tc>
          <w:tcPr>
            <w:tcW w:w="7433" w:type="dxa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</w:tr>
    </w:tbl>
    <w:p w:rsidR="0007778F" w:rsidRPr="0007778F" w:rsidRDefault="0007778F" w:rsidP="0007778F">
      <w:pPr>
        <w:autoSpaceDE w:val="0"/>
        <w:autoSpaceDN w:val="0"/>
        <w:spacing w:before="24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1596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(наименование, адрес в пределах места нахождения юридического лица,</w:t>
      </w:r>
      <w:proofErr w:type="gramEnd"/>
    </w:p>
    <w:tbl>
      <w:tblPr>
        <w:tblStyle w:val="8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794"/>
        <w:gridCol w:w="697"/>
        <w:gridCol w:w="777"/>
      </w:tblGrid>
      <w:tr w:rsidR="0007778F" w:rsidRPr="0007778F" w:rsidTr="008E71DD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lang w:val="ru-RU"/>
              </w:rPr>
            </w:pPr>
            <w:r w:rsidRPr="0007778F">
              <w:rPr>
                <w:lang w:val="ru-RU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pacing w:val="-10"/>
                <w:lang w:val="ru-RU"/>
              </w:rPr>
            </w:pPr>
            <w:r w:rsidRPr="0007778F">
              <w:rPr>
                <w:spacing w:val="-10"/>
                <w:lang w:val="ru-RU"/>
              </w:rPr>
              <w:t>ОКВЭД</w:t>
            </w:r>
          </w:p>
        </w:tc>
      </w:tr>
      <w:tr w:rsidR="0007778F" w:rsidRPr="00334477" w:rsidTr="008E71DD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 Организация, направившая работника  </w:t>
      </w:r>
    </w:p>
    <w:tbl>
      <w:tblPr>
        <w:tblStyle w:val="8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84"/>
        <w:gridCol w:w="4510"/>
        <w:gridCol w:w="697"/>
        <w:gridCol w:w="777"/>
      </w:tblGrid>
      <w:tr w:rsidR="0007778F" w:rsidRPr="0007778F" w:rsidTr="008E71DD">
        <w:tc>
          <w:tcPr>
            <w:tcW w:w="4284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"/>
                <w:szCs w:val="2"/>
                <w:lang w:val="ru-RU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"/>
                <w:szCs w:val="2"/>
                <w:lang w:val="ru-RU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lang w:val="ru-RU"/>
              </w:rPr>
            </w:pPr>
            <w:r w:rsidRPr="0007778F">
              <w:rPr>
                <w:lang w:val="ru-RU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pacing w:val="-10"/>
                <w:lang w:val="ru-RU"/>
              </w:rPr>
            </w:pPr>
            <w:r w:rsidRPr="0007778F">
              <w:rPr>
                <w:spacing w:val="-10"/>
                <w:lang w:val="ru-RU"/>
              </w:rPr>
              <w:t>ОКВЭД</w:t>
            </w:r>
          </w:p>
        </w:tc>
      </w:tr>
      <w:tr w:rsidR="0007778F" w:rsidRPr="0007778F" w:rsidTr="008E71DD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pacing w:val="-10"/>
                <w:lang w:val="ru-RU"/>
              </w:rPr>
            </w:pPr>
          </w:p>
        </w:tc>
      </w:tr>
      <w:tr w:rsidR="0007778F" w:rsidRPr="00334477" w:rsidTr="008E71DD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07778F">
              <w:rPr>
                <w:sz w:val="14"/>
                <w:szCs w:val="14"/>
                <w:lang w:val="ru-RU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идентификационный номер налогоплательщика, код основного вида экономической деятельности по ОКВЭД)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 Лица, проводившие расследование несчастного случая: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6039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должность и место работы)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40" w:beforeAutospacing="0" w:after="12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Сведения о пострадавшем: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 Фамилия, имя, отчество (при наличии)  </w:t>
      </w:r>
    </w:p>
    <w:tbl>
      <w:tblPr>
        <w:tblStyle w:val="8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22"/>
        <w:gridCol w:w="4272"/>
        <w:gridCol w:w="1474"/>
      </w:tblGrid>
      <w:tr w:rsidR="0007778F" w:rsidRPr="0007778F" w:rsidTr="008E71DD">
        <w:trPr>
          <w:trHeight w:val="340"/>
        </w:trPr>
        <w:tc>
          <w:tcPr>
            <w:tcW w:w="4522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3.05.</w:t>
            </w:r>
          </w:p>
        </w:tc>
      </w:tr>
      <w:tr w:rsidR="0007778F" w:rsidRPr="0007778F" w:rsidTr="008E71DD">
        <w:trPr>
          <w:trHeight w:val="340"/>
        </w:trPr>
        <w:tc>
          <w:tcPr>
            <w:tcW w:w="4522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3.06.</w:t>
            </w:r>
          </w:p>
        </w:tc>
      </w:tr>
      <w:tr w:rsidR="0007778F" w:rsidRPr="0007778F" w:rsidTr="008E71DD">
        <w:trPr>
          <w:trHeight w:val="340"/>
        </w:trPr>
        <w:tc>
          <w:tcPr>
            <w:tcW w:w="4522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5.4.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3.14.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24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5.5. Стаж профессионального занятия видом спорта, при проведении которого произошел несчастный случай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086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(число полных лет и месяцев)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5.6. Семейное положение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2733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(состав семьи, фамилии, инициалы, возраст членов семьи, находящихся</w:t>
      </w:r>
      <w:proofErr w:type="gramEnd"/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на иждивении пострадавшего)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keepNext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 Краткая характеристика места (спортивного объекта), где произошел несчастный случай:</w:t>
      </w:r>
    </w:p>
    <w:p w:rsidR="0007778F" w:rsidRPr="0007778F" w:rsidRDefault="0007778F" w:rsidP="0007778F">
      <w:pPr>
        <w:keepNext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keepNext/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(наименование и адрес организации, где проводилась подготовка к спортивным соревнованиям или спортивные соревнования,</w:t>
      </w:r>
      <w:proofErr w:type="gramEnd"/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описание места происшествия с указанием опасных факторов,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8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691"/>
        <w:gridCol w:w="2100"/>
        <w:gridCol w:w="1474"/>
      </w:tblGrid>
      <w:tr w:rsidR="0007778F" w:rsidRPr="0007778F" w:rsidTr="008E71DD">
        <w:tc>
          <w:tcPr>
            <w:tcW w:w="6691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3.08.</w:t>
            </w:r>
          </w:p>
        </w:tc>
      </w:tr>
      <w:tr w:rsidR="0007778F" w:rsidRPr="0007778F" w:rsidTr="008E71DD">
        <w:tc>
          <w:tcPr>
            <w:tcW w:w="6691" w:type="dxa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07778F">
              <w:rPr>
                <w:sz w:val="14"/>
                <w:szCs w:val="14"/>
                <w:lang w:val="ru-RU"/>
              </w:rPr>
              <w:t>(с указанием индивидуального номера</w:t>
            </w:r>
            <w:proofErr w:type="gramEnd"/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рабочего места, класса (подкласса) условий труда) если специальная оценка условий труда не проводилась, указывается «не проводилась»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8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791"/>
        <w:gridCol w:w="1474"/>
      </w:tblGrid>
      <w:tr w:rsidR="0007778F" w:rsidRPr="0007778F" w:rsidTr="008E71DD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ИНН</w:t>
            </w:r>
          </w:p>
        </w:tc>
      </w:tr>
      <w:tr w:rsidR="0007778F" w:rsidRPr="0007778F" w:rsidTr="008E71DD">
        <w:tc>
          <w:tcPr>
            <w:tcW w:w="10265" w:type="dxa"/>
            <w:gridSpan w:val="2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(наименование, ИНН)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специальная оценка условий труда не проводилась, данный пункт не заполняется)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8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026"/>
        <w:gridCol w:w="6237"/>
      </w:tblGrid>
      <w:tr w:rsidR="0007778F" w:rsidRPr="00334477" w:rsidTr="008E71DD">
        <w:tc>
          <w:tcPr>
            <w:tcW w:w="4026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07778F" w:rsidRPr="0007778F" w:rsidRDefault="0007778F" w:rsidP="0007778F">
      <w:pPr>
        <w:tabs>
          <w:tab w:val="right" w:pos="10206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;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00" w:afterAutospacing="0"/>
        <w:ind w:right="113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(если оценка профессиональных рисков на рабочем месте не проводилась, указывается «не проводилась»)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 Описание обстоятельств несчастного случая: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4984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и действий пострадавшего и других лиц, связанных с несчастным случаем, и другие сведения,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установленные в ходе расследования)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12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8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580"/>
        <w:gridCol w:w="6211"/>
        <w:gridCol w:w="1474"/>
      </w:tblGrid>
      <w:tr w:rsidR="0007778F" w:rsidRPr="0007778F" w:rsidTr="008E71DD">
        <w:tc>
          <w:tcPr>
            <w:tcW w:w="2580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7.1.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1.</w:t>
            </w:r>
          </w:p>
        </w:tc>
      </w:tr>
      <w:tr w:rsidR="0007778F" w:rsidRPr="00334477" w:rsidTr="008E71DD">
        <w:tc>
          <w:tcPr>
            <w:tcW w:w="2580" w:type="dxa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указывается вид (тип) несчастного случая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 Характер полученных повреждений и орган, подвергшийся повреждению, </w:t>
      </w:r>
      <w:proofErr w:type="gramStart"/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медицинское</w:t>
      </w:r>
      <w:proofErr w:type="gramEnd"/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tbl>
      <w:tblPr>
        <w:tblStyle w:val="8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48"/>
        <w:gridCol w:w="3943"/>
        <w:gridCol w:w="1474"/>
      </w:tblGrid>
      <w:tr w:rsidR="0007778F" w:rsidRPr="0007778F" w:rsidTr="008E71DD">
        <w:tc>
          <w:tcPr>
            <w:tcW w:w="4848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МКБ</w:t>
            </w:r>
          </w:p>
        </w:tc>
      </w:tr>
      <w:tr w:rsidR="0007778F" w:rsidRPr="0007778F" w:rsidTr="008E71DD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3.01.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 Нахождение пострадавшего в состоянии алкогольного, наркотического или иного токсического опьянения: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(нет, да – указывается состояние и степень опьянения</w:t>
      </w:r>
      <w:proofErr w:type="gramEnd"/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7.4. Очевидцы несчастного случая: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3696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постоянное место жительства, телефон, электронная почта)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Style w:val="8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30"/>
        <w:gridCol w:w="4735"/>
        <w:gridCol w:w="1134"/>
        <w:gridCol w:w="964"/>
      </w:tblGrid>
      <w:tr w:rsidR="0007778F" w:rsidRPr="0007778F" w:rsidTr="008E71DD">
        <w:tc>
          <w:tcPr>
            <w:tcW w:w="3430" w:type="dxa"/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8.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2.</w:t>
            </w:r>
          </w:p>
        </w:tc>
      </w:tr>
      <w:tr w:rsidR="0007778F" w:rsidRPr="0007778F" w:rsidTr="008E71DD">
        <w:tc>
          <w:tcPr>
            <w:tcW w:w="3430" w:type="dxa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14"/>
                <w:szCs w:val="14"/>
                <w:lang w:val="ru-RU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07778F">
              <w:rPr>
                <w:sz w:val="14"/>
                <w:szCs w:val="14"/>
                <w:lang w:val="ru-RU"/>
              </w:rPr>
              <w:t>(указываются основная и сопутствующие</w:t>
            </w:r>
            <w:proofErr w:type="gramEnd"/>
          </w:p>
        </w:tc>
      </w:tr>
      <w:tr w:rsidR="0007778F" w:rsidRPr="0007778F" w:rsidTr="008E71DD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07778F">
              <w:rPr>
                <w:sz w:val="24"/>
                <w:szCs w:val="24"/>
                <w:lang w:val="ru-RU"/>
              </w:rPr>
              <w:t>Сопутств</w:t>
            </w:r>
            <w:proofErr w:type="spellEnd"/>
            <w:r w:rsidRPr="0007778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7778F">
              <w:rPr>
                <w:sz w:val="24"/>
                <w:szCs w:val="24"/>
                <w:lang w:val="ru-RU"/>
              </w:rPr>
              <w:t>Код 2.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причины несчастного случая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со ссылками на нарушенные требования законодательных и иных нормативных правовых актов, локальных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нормативных актов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 Лица, допустившие нарушение установленных нормативных требований:  </w:t>
      </w: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ind w:left="7938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предусматривающих их ответственность за нарушения,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proofErr w:type="gramStart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явившиеся</w:t>
      </w:r>
      <w:proofErr w:type="gramEnd"/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 xml:space="preserve"> причинами несчастного случая, указанными в пункте 8 настоящего акта;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указывается степень его вины в процентах)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(работодатель), работниками которой являются данные лица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(наименование, адрес организации, инициалы физического лица)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 Мероприятия по устранению причин, способствующих наступлению несчастного случая, сроки: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(указываются содержание мероприятий и сроки их выполнения)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24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 лиц, проводивших расследование несчастного случая:</w:t>
      </w:r>
    </w:p>
    <w:tbl>
      <w:tblPr>
        <w:tblStyle w:val="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75"/>
        <w:gridCol w:w="2127"/>
        <w:gridCol w:w="1303"/>
      </w:tblGrid>
      <w:tr w:rsidR="0007778F" w:rsidRPr="00334477" w:rsidTr="008E71DD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778F" w:rsidRPr="0007778F" w:rsidTr="008E71DD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(подпись, фамилия, инициалы, дата)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75"/>
        <w:gridCol w:w="2127"/>
        <w:gridCol w:w="1303"/>
      </w:tblGrid>
      <w:tr w:rsidR="0007778F" w:rsidRPr="0007778F" w:rsidTr="008E71DD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778F" w:rsidRPr="0007778F" w:rsidTr="008E71DD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(подпись, фамилия, инициалы, дата)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75"/>
        <w:gridCol w:w="2127"/>
        <w:gridCol w:w="1303"/>
      </w:tblGrid>
      <w:tr w:rsidR="0007778F" w:rsidRPr="0007778F" w:rsidTr="008E71DD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778F" w:rsidRPr="0007778F" w:rsidTr="008E71DD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07778F" w:rsidRPr="0007778F" w:rsidRDefault="0007778F" w:rsidP="0007778F">
            <w:pPr>
              <w:spacing w:before="0" w:beforeAutospacing="0" w:after="0" w:afterAutospacing="0"/>
              <w:jc w:val="center"/>
              <w:rPr>
                <w:sz w:val="14"/>
                <w:szCs w:val="14"/>
                <w:lang w:val="ru-RU"/>
              </w:rPr>
            </w:pPr>
            <w:r w:rsidRPr="0007778F">
              <w:rPr>
                <w:sz w:val="14"/>
                <w:szCs w:val="14"/>
                <w:lang w:val="ru-RU"/>
              </w:rPr>
              <w:t>(подпись, фамилия, инициалы, дата)</w:t>
            </w:r>
          </w:p>
        </w:tc>
      </w:tr>
    </w:tbl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120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78F" w:rsidRPr="0007778F" w:rsidRDefault="0007778F" w:rsidP="0007778F">
      <w:pPr>
        <w:pBdr>
          <w:top w:val="single" w:sz="4" w:space="1" w:color="auto"/>
        </w:pBd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7778F" w:rsidRPr="0007778F" w:rsidRDefault="0007778F" w:rsidP="0007778F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77AF" w:rsidRPr="00B262B1" w:rsidRDefault="00F777AF" w:rsidP="00F777A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46385" w:rsidRPr="00A32E1D" w:rsidRDefault="00C64B3E">
      <w:pPr>
        <w:rPr>
          <w:rFonts w:ascii="Times New Roman" w:eastAsia="Times New Roman" w:hAnsi="Times New Roman" w:cs="Times New Roman"/>
          <w:szCs w:val="20"/>
          <w:lang w:val="ru-RU"/>
        </w:rPr>
        <w:sectPr w:rsidR="00A46385" w:rsidRPr="00A32E1D" w:rsidSect="000D6AD5">
          <w:headerReference w:type="default" r:id="rId7"/>
          <w:headerReference w:type="first" r:id="rId8"/>
          <w:pgSz w:w="11906" w:h="16838"/>
          <w:pgMar w:top="1134" w:right="851" w:bottom="1134" w:left="1134" w:header="709" w:footer="22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Cs w:val="20"/>
          <w:lang w:val="ru-RU"/>
        </w:rP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A46385" w:rsidRPr="00334477" w:rsidTr="00A46385">
        <w:trPr>
          <w:trHeight w:val="920"/>
          <w:jc w:val="right"/>
        </w:trPr>
        <w:tc>
          <w:tcPr>
            <w:tcW w:w="4035" w:type="dxa"/>
          </w:tcPr>
          <w:p w:rsidR="00A46385" w:rsidRDefault="00A46385" w:rsidP="00595517">
            <w:pPr>
              <w:spacing w:before="0" w:beforeAutospacing="0" w:after="0" w:afterAutospacing="0"/>
              <w:ind w:left="-108" w:right="-164"/>
              <w:rPr>
                <w:sz w:val="26"/>
                <w:szCs w:val="26"/>
                <w:lang w:val="ru-RU"/>
              </w:rPr>
            </w:pPr>
            <w:r w:rsidRPr="00A46385">
              <w:rPr>
                <w:sz w:val="26"/>
                <w:szCs w:val="26"/>
                <w:lang w:val="ru-RU"/>
              </w:rPr>
              <w:lastRenderedPageBreak/>
              <w:t xml:space="preserve">Приложение № </w:t>
            </w:r>
            <w:r w:rsidR="00B953DB">
              <w:rPr>
                <w:sz w:val="26"/>
                <w:szCs w:val="26"/>
                <w:lang w:val="ru-RU"/>
              </w:rPr>
              <w:t>4</w:t>
            </w:r>
            <w:r w:rsidRPr="00A46385">
              <w:rPr>
                <w:sz w:val="26"/>
                <w:szCs w:val="26"/>
                <w:lang w:val="ru-RU"/>
              </w:rPr>
              <w:t xml:space="preserve"> к Положению </w:t>
            </w:r>
          </w:p>
          <w:p w:rsidR="00595517" w:rsidRPr="00A46385" w:rsidRDefault="00595517" w:rsidP="00595517">
            <w:pPr>
              <w:spacing w:before="0" w:beforeAutospacing="0" w:after="0" w:afterAutospacing="0"/>
              <w:ind w:left="-108" w:right="-16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 порядке расследования </w:t>
            </w:r>
            <w:r w:rsidR="006527B4">
              <w:rPr>
                <w:sz w:val="26"/>
                <w:szCs w:val="26"/>
                <w:lang w:val="ru-RU"/>
              </w:rPr>
              <w:t>несчастных случаев</w:t>
            </w:r>
          </w:p>
        </w:tc>
      </w:tr>
    </w:tbl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83"/>
      </w:tblGrid>
      <w:tr w:rsidR="006527B4" w:rsidRPr="00334477" w:rsidTr="008E71DD">
        <w:trPr>
          <w:trHeight w:val="268"/>
          <w:jc w:val="center"/>
        </w:trPr>
        <w:tc>
          <w:tcPr>
            <w:tcW w:w="13283" w:type="dxa"/>
          </w:tcPr>
          <w:p w:rsidR="006527B4" w:rsidRPr="006527B4" w:rsidRDefault="006527B4" w:rsidP="006527B4">
            <w:pPr>
              <w:adjustRightInd w:val="0"/>
              <w:spacing w:before="0" w:beforeAutospacing="0" w:after="0" w:afterAutospacing="0"/>
              <w:jc w:val="center"/>
              <w:rPr>
                <w:color w:val="231F20"/>
                <w:sz w:val="26"/>
                <w:szCs w:val="26"/>
                <w:lang w:val="ru-RU"/>
              </w:rPr>
            </w:pPr>
          </w:p>
        </w:tc>
      </w:tr>
      <w:tr w:rsidR="006527B4" w:rsidRPr="00334477" w:rsidTr="008E71DD">
        <w:trPr>
          <w:trHeight w:val="268"/>
          <w:jc w:val="center"/>
        </w:trPr>
        <w:tc>
          <w:tcPr>
            <w:tcW w:w="13283" w:type="dxa"/>
          </w:tcPr>
          <w:p w:rsidR="006527B4" w:rsidRPr="006527B4" w:rsidRDefault="006527B4" w:rsidP="006527B4">
            <w:pPr>
              <w:pBdr>
                <w:top w:val="single" w:sz="4" w:space="1" w:color="auto"/>
              </w:pBdr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6527B4">
              <w:rPr>
                <w:rFonts w:ascii="Times New Roman" w:hAnsi="Times New Roman" w:cs="Times New Roman"/>
                <w:color w:val="231F20"/>
                <w:lang w:val="ru-RU"/>
              </w:rPr>
              <w:t>(наименование организации, фамилия, имя, отчество работодателя – физического лица, его регистрационные данные)</w:t>
            </w:r>
          </w:p>
          <w:p w:rsidR="006527B4" w:rsidRPr="006527B4" w:rsidRDefault="006527B4" w:rsidP="006527B4">
            <w:pPr>
              <w:pBdr>
                <w:top w:val="single" w:sz="4" w:space="1" w:color="auto"/>
              </w:pBdr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</w:tr>
    </w:tbl>
    <w:p w:rsidR="006527B4" w:rsidRDefault="006527B4" w:rsidP="006527B4">
      <w:pPr>
        <w:widowControl w:val="0"/>
        <w:tabs>
          <w:tab w:val="left" w:pos="1498"/>
        </w:tabs>
        <w:spacing w:before="0" w:beforeAutospacing="0" w:after="140" w:afterAutospacing="0"/>
        <w:ind w:right="-11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  <w:lang w:val="ru-RU"/>
        </w:rPr>
      </w:pPr>
    </w:p>
    <w:p w:rsidR="009C3D3F" w:rsidRPr="006527B4" w:rsidRDefault="009C3D3F" w:rsidP="009C3D3F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color w:val="385623" w:themeColor="accent6" w:themeShade="80"/>
          <w:sz w:val="70"/>
          <w:szCs w:val="70"/>
          <w:lang w:val="ru-RU"/>
        </w:rPr>
      </w:pPr>
      <w:r w:rsidRPr="006527B4">
        <w:rPr>
          <w:rFonts w:ascii="Times New Roman" w:hAnsi="Times New Roman" w:cs="Times New Roman"/>
          <w:color w:val="385623" w:themeColor="accent6" w:themeShade="80"/>
          <w:sz w:val="70"/>
          <w:szCs w:val="70"/>
          <w:lang w:val="ru-RU"/>
        </w:rPr>
        <w:t>Журнал</w:t>
      </w:r>
    </w:p>
    <w:p w:rsidR="009C3D3F" w:rsidRDefault="009C3D3F" w:rsidP="009C3D3F">
      <w:pPr>
        <w:widowControl w:val="0"/>
        <w:tabs>
          <w:tab w:val="left" w:pos="1498"/>
        </w:tabs>
        <w:spacing w:before="0" w:beforeAutospacing="0" w:after="140" w:afterAutospacing="0"/>
        <w:ind w:right="-11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val="ru-RU"/>
        </w:rPr>
      </w:pPr>
      <w:r w:rsidRPr="006527B4">
        <w:rPr>
          <w:rFonts w:ascii="Times New Roman" w:hAnsi="Times New Roman" w:cs="Times New Roman"/>
          <w:color w:val="385623" w:themeColor="accent6" w:themeShade="80"/>
          <w:sz w:val="70"/>
          <w:szCs w:val="70"/>
          <w:lang w:val="ru-RU"/>
        </w:rPr>
        <w:t xml:space="preserve">регистрации </w:t>
      </w:r>
      <w:r>
        <w:rPr>
          <w:rFonts w:ascii="Times New Roman" w:hAnsi="Times New Roman" w:cs="Times New Roman"/>
          <w:color w:val="385623" w:themeColor="accent6" w:themeShade="80"/>
          <w:sz w:val="70"/>
          <w:szCs w:val="70"/>
          <w:lang w:val="ru-RU"/>
        </w:rPr>
        <w:t>несчастных случаев</w:t>
      </w:r>
    </w:p>
    <w:p w:rsidR="009C3D3F" w:rsidRDefault="009C3D3F" w:rsidP="006527B4">
      <w:pPr>
        <w:widowControl w:val="0"/>
        <w:tabs>
          <w:tab w:val="left" w:pos="1498"/>
        </w:tabs>
        <w:spacing w:before="0" w:beforeAutospacing="0" w:after="140" w:afterAutospacing="0"/>
        <w:ind w:right="-11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  <w:lang w:val="ru-RU"/>
        </w:rPr>
      </w:pPr>
    </w:p>
    <w:p w:rsidR="009C3D3F" w:rsidRPr="006527B4" w:rsidRDefault="009C3D3F" w:rsidP="006527B4">
      <w:pPr>
        <w:widowControl w:val="0"/>
        <w:tabs>
          <w:tab w:val="left" w:pos="1498"/>
        </w:tabs>
        <w:spacing w:before="0" w:beforeAutospacing="0" w:after="140" w:afterAutospacing="0"/>
        <w:ind w:right="-11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  <w:lang w:val="ru-RU"/>
        </w:rPr>
      </w:pPr>
    </w:p>
    <w:p w:rsidR="006527B4" w:rsidRPr="006527B4" w:rsidRDefault="006527B4" w:rsidP="006527B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6527B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Начат «___» ____________ 20_____ г.</w:t>
      </w:r>
    </w:p>
    <w:p w:rsidR="006527B4" w:rsidRPr="006527B4" w:rsidRDefault="006527B4" w:rsidP="006527B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6527B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Окончен «___» ____________ 20_____ г.</w:t>
      </w:r>
    </w:p>
    <w:p w:rsidR="006527B4" w:rsidRPr="006527B4" w:rsidRDefault="006527B4" w:rsidP="006527B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9C3D3F" w:rsidRDefault="009C3D3F" w:rsidP="005955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527B4" w:rsidRDefault="006527B4" w:rsidP="005955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C3D3F" w:rsidRDefault="006527B4" w:rsidP="009C3D3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251950" cy="375920"/>
            <wp:effectExtent l="0" t="0" r="6350" b="50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92519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D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tbl>
      <w:tblPr>
        <w:tblW w:w="14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"/>
        <w:gridCol w:w="776"/>
        <w:gridCol w:w="1417"/>
        <w:gridCol w:w="1134"/>
        <w:gridCol w:w="1559"/>
        <w:gridCol w:w="1985"/>
        <w:gridCol w:w="1366"/>
        <w:gridCol w:w="1752"/>
        <w:gridCol w:w="1134"/>
        <w:gridCol w:w="1688"/>
        <w:gridCol w:w="1628"/>
      </w:tblGrid>
      <w:tr w:rsidR="00595517" w:rsidRPr="00334477" w:rsidTr="00A86B6D">
        <w:trPr>
          <w:trHeight w:val="2389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и время несчастного случая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Ф.И.О. пострадавшего, год рождения, общий стаж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Профессия</w:t>
            </w:r>
            <w:proofErr w:type="spellEnd"/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proofErr w:type="spellEnd"/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пострадавшего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A86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Место, где произошел несчастный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случай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(структурное подразделение,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№ опасного производственного объекта)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A86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Индивидуальный номер рабочего места по результатам специальной оценки условий труда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(если специальная оценка условий труда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 проводилась, данный столбец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 заполняется)</w:t>
            </w:r>
          </w:p>
        </w:tc>
        <w:tc>
          <w:tcPr>
            <w:tcW w:w="136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Вид происшествия, приведшего</w:t>
            </w:r>
            <w:r w:rsidRPr="006527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 несчастному случаю</w:t>
            </w:r>
          </w:p>
        </w:tc>
        <w:tc>
          <w:tcPr>
            <w:tcW w:w="175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A86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Краткое описание обстоятельств,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 которых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произошел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несчастный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случай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A86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№ акта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формы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Н-1 (Н-1ПС)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 несчастном случае на производстве</w:t>
            </w:r>
            <w:r w:rsidR="00A8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 дата его утверждения</w:t>
            </w:r>
          </w:p>
        </w:tc>
        <w:tc>
          <w:tcPr>
            <w:tcW w:w="168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62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6527B4" w:rsidRDefault="00595517" w:rsidP="00595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Принятые меры по устранению причин несчастного случая</w:t>
            </w:r>
          </w:p>
        </w:tc>
      </w:tr>
      <w:tr w:rsidR="00595517" w:rsidRPr="00595517" w:rsidTr="009C3D3F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5.1</w:t>
            </w:r>
          </w:p>
        </w:tc>
        <w:tc>
          <w:tcPr>
            <w:tcW w:w="136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5517" w:rsidRPr="00A86B6D" w:rsidRDefault="00595517" w:rsidP="005955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B6D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  <w:tr w:rsidR="00595517" w:rsidRPr="00334477" w:rsidTr="009C3D3F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06.09.2022</w:t>
            </w:r>
          </w:p>
          <w:p w:rsidR="00595517" w:rsidRPr="00E4201D" w:rsidRDefault="00595517" w:rsidP="005955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 xml:space="preserve">11 ч 15 </w:t>
            </w:r>
            <w:proofErr w:type="spellStart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мин</w:t>
            </w:r>
            <w:proofErr w:type="spellEnd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Петров Иван Васильевич, 1988 год рождения, 7 лет 8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Слесарь-ремонтник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Офисное здание ООО «Альфа», кабинет № 25 - кабинет отдела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  <w:tc>
          <w:tcPr>
            <w:tcW w:w="17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Петров И.В. пытался починить дверь у шкафа с папками. Произошло падение правой створки двери на Петрова И.В.</w:t>
            </w:r>
          </w:p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Петров И.В. попытался удержать дверь шкафа, в результате чего получил удар дверью по кисти левой руки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 xml:space="preserve">№ 2 </w:t>
            </w:r>
            <w:proofErr w:type="spellStart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от</w:t>
            </w:r>
            <w:proofErr w:type="spellEnd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 xml:space="preserve"> 06.09.2022</w:t>
            </w:r>
          </w:p>
        </w:tc>
        <w:tc>
          <w:tcPr>
            <w:tcW w:w="168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 xml:space="preserve">5 </w:t>
            </w:r>
            <w:proofErr w:type="spellStart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дней</w:t>
            </w:r>
            <w:proofErr w:type="spellEnd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временной</w:t>
            </w:r>
            <w:proofErr w:type="spellEnd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нетрудоспособности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1. Проведение внепланового инструктажа по охране труда с пострадавшим.</w:t>
            </w:r>
          </w:p>
          <w:p w:rsidR="00595517" w:rsidRPr="00E4201D" w:rsidRDefault="00595517" w:rsidP="005955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</w:pPr>
            <w:r w:rsidRPr="00E42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/>
              </w:rPr>
              <w:t>2. Проведение внепланового инструктажа по охране труда с работниками слесарного участка</w:t>
            </w:r>
          </w:p>
        </w:tc>
      </w:tr>
    </w:tbl>
    <w:p w:rsidR="002A09B3" w:rsidRDefault="002A09B3" w:rsidP="002A09B3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4"/>
        <w:tblpPr w:leftFromText="181" w:rightFromText="181" w:vertAnchor="page" w:horzAnchor="margin" w:tblpY="8825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84"/>
        <w:gridCol w:w="4260"/>
      </w:tblGrid>
      <w:tr w:rsidR="009C3D3F" w:rsidRPr="00334477" w:rsidTr="002F0E9D">
        <w:trPr>
          <w:trHeight w:val="242"/>
        </w:trPr>
        <w:tc>
          <w:tcPr>
            <w:tcW w:w="6379" w:type="dxa"/>
          </w:tcPr>
          <w:p w:rsidR="009C3D3F" w:rsidRPr="00B25D02" w:rsidRDefault="009C3D3F" w:rsidP="002F0E9D">
            <w:pPr>
              <w:pStyle w:val="1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52792295"/>
            <w:r w:rsidRPr="00B25D02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ведение журнала</w:t>
            </w:r>
          </w:p>
        </w:tc>
        <w:tc>
          <w:tcPr>
            <w:tcW w:w="4536" w:type="dxa"/>
            <w:gridSpan w:val="2"/>
          </w:tcPr>
          <w:p w:rsidR="009C3D3F" w:rsidRDefault="009C3D3F" w:rsidP="002F0E9D">
            <w:pPr>
              <w:pStyle w:val="12"/>
            </w:pPr>
          </w:p>
        </w:tc>
      </w:tr>
      <w:tr w:rsidR="009C3D3F" w:rsidRPr="00334477" w:rsidTr="002F0E9D">
        <w:trPr>
          <w:trHeight w:val="87"/>
        </w:trPr>
        <w:tc>
          <w:tcPr>
            <w:tcW w:w="10923" w:type="dxa"/>
            <w:gridSpan w:val="3"/>
          </w:tcPr>
          <w:p w:rsidR="009C3D3F" w:rsidRDefault="009C3D3F" w:rsidP="002F0E9D">
            <w:pPr>
              <w:pStyle w:val="12"/>
            </w:pPr>
          </w:p>
        </w:tc>
      </w:tr>
      <w:tr w:rsidR="009C3D3F" w:rsidRPr="00334477" w:rsidTr="002F0E9D">
        <w:trPr>
          <w:trHeight w:val="242"/>
        </w:trPr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9C3D3F" w:rsidRPr="00DA6A43" w:rsidRDefault="009C3D3F" w:rsidP="002F0E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Align w:val="bottom"/>
          </w:tcPr>
          <w:p w:rsidR="009C3D3F" w:rsidRPr="00DA6A43" w:rsidRDefault="009C3D3F" w:rsidP="002F0E9D">
            <w:pPr>
              <w:pStyle w:val="12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9C3D3F" w:rsidRPr="00DA6A43" w:rsidRDefault="009C3D3F" w:rsidP="002F0E9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C3D3F" w:rsidTr="002F0E9D">
        <w:trPr>
          <w:trHeight w:val="254"/>
        </w:trPr>
        <w:tc>
          <w:tcPr>
            <w:tcW w:w="6379" w:type="dxa"/>
            <w:tcBorders>
              <w:top w:val="single" w:sz="4" w:space="0" w:color="auto"/>
            </w:tcBorders>
          </w:tcPr>
          <w:p w:rsidR="009C3D3F" w:rsidRPr="0083508B" w:rsidRDefault="009C3D3F" w:rsidP="002F0E9D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A6A4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</w:tcPr>
          <w:p w:rsidR="009C3D3F" w:rsidRPr="0083508B" w:rsidRDefault="009C3D3F" w:rsidP="002F0E9D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C3D3F" w:rsidRPr="0083508B" w:rsidRDefault="009C3D3F" w:rsidP="002F0E9D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A6A43">
              <w:rPr>
                <w:rFonts w:ascii="Times New Roman" w:hAnsi="Times New Roman" w:cs="Times New Roman"/>
                <w:sz w:val="20"/>
                <w:szCs w:val="20"/>
              </w:rPr>
              <w:t>инициалы и фамилия</w:t>
            </w:r>
          </w:p>
        </w:tc>
      </w:tr>
      <w:bookmarkEnd w:id="4"/>
    </w:tbl>
    <w:p w:rsidR="002A09B3" w:rsidRDefault="002A09B3" w:rsidP="002A09B3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2A09B3" w:rsidSect="0040014F">
          <w:headerReference w:type="firs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1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B953DB" w:rsidRPr="00334477" w:rsidTr="002F0E9D">
        <w:trPr>
          <w:trHeight w:val="920"/>
          <w:jc w:val="right"/>
        </w:trPr>
        <w:tc>
          <w:tcPr>
            <w:tcW w:w="4035" w:type="dxa"/>
          </w:tcPr>
          <w:p w:rsidR="00B953DB" w:rsidRPr="00A75612" w:rsidRDefault="00B953DB" w:rsidP="002F0E9D">
            <w:pPr>
              <w:spacing w:before="0" w:beforeAutospacing="0" w:after="160" w:afterAutospacing="0" w:line="276" w:lineRule="auto"/>
              <w:ind w:left="-108" w:right="-163"/>
              <w:rPr>
                <w:rFonts w:eastAsia="Calibri"/>
                <w:sz w:val="26"/>
                <w:szCs w:val="26"/>
                <w:lang w:val="ru-RU" w:eastAsia="en-US"/>
              </w:rPr>
            </w:pPr>
            <w:bookmarkStart w:id="5" w:name="_Hlk114078686"/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№ 5 </w:t>
            </w: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t>к Положению о проведении специальной оценки условий труда</w:t>
            </w:r>
          </w:p>
        </w:tc>
      </w:tr>
    </w:tbl>
    <w:p w:rsidR="001E173A" w:rsidRDefault="001E173A" w:rsidP="002A09B3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:rsidR="002A09B3" w:rsidRDefault="002A09B3" w:rsidP="002A09B3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2A09B3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НА ФИРМЕННОМ БЛАНКЕ ОРГАНИЗАЦИИ</w:t>
      </w:r>
    </w:p>
    <w:bookmarkEnd w:id="5"/>
    <w:p w:rsidR="00B953DB" w:rsidRPr="00B953DB" w:rsidRDefault="00B953DB" w:rsidP="00B953D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Главному</w:t>
      </w:r>
      <w:r w:rsidRPr="00B953D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врачу </w:t>
      </w:r>
    </w:p>
    <w:p w:rsidR="00B953DB" w:rsidRPr="00B953DB" w:rsidRDefault="00B953DB" w:rsidP="00B953D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(Наименование медучреждения)</w:t>
      </w:r>
    </w:p>
    <w:p w:rsidR="00B953DB" w:rsidRPr="00B953DB" w:rsidRDefault="00B953DB" w:rsidP="00B953D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(ФИО)</w:t>
      </w:r>
    </w:p>
    <w:p w:rsidR="00B953DB" w:rsidRPr="00B953DB" w:rsidRDefault="00B953DB" w:rsidP="00B953DB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953DB" w:rsidRPr="00B953DB" w:rsidRDefault="00B953DB" w:rsidP="00B953DB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</w:p>
    <w:p w:rsidR="00B953DB" w:rsidRPr="00B953DB" w:rsidRDefault="00B953DB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Просим Вас на основании пункта 7 части 4 статьи 13 Закона от 21.11.2011 № 323-ФЗ «Об основах охраны здоровья граждан в Российской Федерации» дать заключение о характере и степени тяжести повреждений здоровья, полученных работником </w:t>
      </w:r>
      <w:r w:rsidR="00A643A8" w:rsidRPr="00A643A8">
        <w:rPr>
          <w:rFonts w:ascii="Times New Roman" w:hAnsi="Times New Roman" w:cs="Times New Roman"/>
          <w:sz w:val="26"/>
          <w:szCs w:val="26"/>
          <w:lang w:val="ru-RU"/>
        </w:rPr>
        <w:t>Администрации Октябрьского сельского поселения Горьковского муниципального района Омской области</w:t>
      </w:r>
      <w:r w:rsidR="00A643A8" w:rsidRPr="00A643A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(должность, ФИО)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»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.__.20_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года рождения, в результате несчастного случая на производстве, происшедшего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»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.__.20_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часов 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минут в</w:t>
      </w:r>
      <w:proofErr w:type="gramEnd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(указать помещение, подразделение и адрес </w:t>
      </w:r>
      <w:r w:rsidR="00A643A8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места происшествия</w:t>
      </w:r>
      <w:r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).</w:t>
      </w:r>
    </w:p>
    <w:p w:rsidR="00B953DB" w:rsidRPr="00B953DB" w:rsidRDefault="00B953DB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 также о возможном нахождении пострадавшего в состоянии алкогольного, наркотического или токсикологического опьянения (по форме № 315/</w:t>
      </w: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proofErr w:type="gramEnd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согласно приложению № 1 к приказу </w:t>
      </w:r>
      <w:proofErr w:type="spell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Минздравсоцразвития</w:t>
      </w:r>
      <w:proofErr w:type="spellEnd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15.04.2005 № 275).</w:t>
      </w:r>
    </w:p>
    <w:p w:rsidR="00B953DB" w:rsidRDefault="00B953DB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 сведения необходимы для проведения расследования несчастного случая на производстве в соответствии с требованиями статьи 227 Трудового кодекса и приказа Минтруда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B953DB" w:rsidRPr="00B953DB" w:rsidRDefault="00B953DB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Заключение просим выдать на руки представителю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643A8" w:rsidRPr="00A643A8">
        <w:rPr>
          <w:rFonts w:ascii="Times New Roman" w:hAnsi="Times New Roman" w:cs="Times New Roman"/>
          <w:sz w:val="26"/>
          <w:szCs w:val="26"/>
          <w:lang w:val="ru-RU"/>
        </w:rPr>
        <w:t>Администрации Октябрьского сельского поселения Горьковского муниципального района Омской области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специалисту по охране труда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(должность, ФИО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B953DB" w:rsidRDefault="00B953DB" w:rsidP="00B953DB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139"/>
        <w:gridCol w:w="3118"/>
      </w:tblGrid>
      <w:tr w:rsidR="00B953DB" w:rsidRPr="000752DF" w:rsidTr="002F0E9D">
        <w:tc>
          <w:tcPr>
            <w:tcW w:w="5103" w:type="dxa"/>
            <w:vAlign w:val="bottom"/>
          </w:tcPr>
          <w:p w:rsidR="00B953DB" w:rsidRPr="00CB269F" w:rsidRDefault="00B953DB" w:rsidP="002F0E9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269F">
              <w:rPr>
                <w:rFonts w:ascii="Times New Roman" w:hAnsi="Times New Roman"/>
                <w:sz w:val="26"/>
                <w:szCs w:val="26"/>
                <w:lang w:val="ru-RU"/>
              </w:rPr>
              <w:t>Глава Октябрьского сельского поселения Горьковского муниципального района Омской области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B953DB" w:rsidRPr="00CB269F" w:rsidRDefault="00B953DB" w:rsidP="002F0E9D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  <w:vAlign w:val="bottom"/>
          </w:tcPr>
          <w:p w:rsidR="00B953DB" w:rsidRPr="000752DF" w:rsidRDefault="00B953DB" w:rsidP="002F0E9D">
            <w:pPr>
              <w:spacing w:line="276" w:lineRule="auto"/>
              <w:ind w:right="-11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752DF"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 w:rsidRPr="000752DF">
              <w:rPr>
                <w:rFonts w:ascii="Times New Roman" w:hAnsi="Times New Roman"/>
                <w:sz w:val="26"/>
                <w:szCs w:val="26"/>
              </w:rPr>
              <w:t>Давыдов</w:t>
            </w:r>
            <w:proofErr w:type="spellEnd"/>
          </w:p>
        </w:tc>
      </w:tr>
      <w:tr w:rsidR="00B953DB" w:rsidRPr="000752DF" w:rsidTr="002F0E9D">
        <w:tc>
          <w:tcPr>
            <w:tcW w:w="5103" w:type="dxa"/>
          </w:tcPr>
          <w:p w:rsidR="00B953DB" w:rsidRPr="000752DF" w:rsidRDefault="00B953DB" w:rsidP="002F0E9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B953DB" w:rsidRDefault="00B953DB" w:rsidP="002F0E9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0752DF">
              <w:rPr>
                <w:rFonts w:ascii="Times New Roman" w:hAnsi="Times New Roman"/>
                <w:sz w:val="20"/>
                <w:szCs w:val="20"/>
              </w:rPr>
              <w:t>одпись</w:t>
            </w:r>
            <w:proofErr w:type="spellEnd"/>
          </w:p>
          <w:p w:rsidR="00B953DB" w:rsidRPr="002A09B3" w:rsidRDefault="00B953DB" w:rsidP="002F0E9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</w:tcPr>
          <w:p w:rsidR="00B953DB" w:rsidRPr="000752DF" w:rsidRDefault="00B953DB" w:rsidP="002F0E9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53DB" w:rsidRDefault="00B953DB" w:rsidP="00B953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tbl>
      <w:tblPr>
        <w:tblStyle w:val="1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B953DB" w:rsidRPr="00334477" w:rsidTr="002F0E9D">
        <w:trPr>
          <w:trHeight w:val="920"/>
          <w:jc w:val="right"/>
        </w:trPr>
        <w:tc>
          <w:tcPr>
            <w:tcW w:w="4035" w:type="dxa"/>
          </w:tcPr>
          <w:p w:rsidR="00B953DB" w:rsidRPr="00A75612" w:rsidRDefault="00B953DB" w:rsidP="002F0E9D">
            <w:pPr>
              <w:spacing w:before="0" w:beforeAutospacing="0" w:after="160" w:afterAutospacing="0" w:line="276" w:lineRule="auto"/>
              <w:ind w:left="-108" w:right="-163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№ 6 </w:t>
            </w: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t>к Положению о проведении специальной оценки условий труда</w:t>
            </w:r>
          </w:p>
        </w:tc>
      </w:tr>
    </w:tbl>
    <w:p w:rsidR="00666E85" w:rsidRDefault="00666E85" w:rsidP="00666E85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6E85" w:rsidRPr="00B953DB" w:rsidRDefault="00666E85" w:rsidP="00B953DB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2A09B3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НА ФИРМЕННОМ БЛАНКЕ ОРГАНИЗАЦИИ</w:t>
      </w:r>
    </w:p>
    <w:p w:rsidR="00666E85" w:rsidRPr="00B953DB" w:rsidRDefault="00666E85" w:rsidP="00B953D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Главному</w:t>
      </w:r>
      <w:r w:rsidRPr="00B953D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врачу </w:t>
      </w:r>
    </w:p>
    <w:p w:rsidR="00666E85" w:rsidRPr="00B953DB" w:rsidRDefault="00B953DB" w:rsidP="00B953D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6" w:name="_Hlk114078732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(Наименование медучреждения)</w:t>
      </w:r>
    </w:p>
    <w:bookmarkEnd w:id="6"/>
    <w:p w:rsidR="00666E85" w:rsidRPr="00B953DB" w:rsidRDefault="00B953DB" w:rsidP="00B953D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(ФИО)</w:t>
      </w:r>
    </w:p>
    <w:p w:rsidR="002A09B3" w:rsidRPr="00B953DB" w:rsidRDefault="002A09B3" w:rsidP="002A09B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66E85" w:rsidRPr="00B953DB" w:rsidRDefault="00666E85" w:rsidP="00B953DB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</w:p>
    <w:p w:rsidR="00666E85" w:rsidRPr="00B953DB" w:rsidRDefault="00666E85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Прошу Вас в соответствии с требованиями приложения 4 к приказу </w:t>
      </w:r>
      <w:proofErr w:type="spell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Минздравсоцразвития</w:t>
      </w:r>
      <w:proofErr w:type="spellEnd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15.04.2005 № 275 «О формах документов, необходимых для расследования несчастных случаев на производстве» оформить</w:t>
      </w:r>
      <w:r w:rsidRPr="00B953D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учетную форму № 316/у «Справка о заключительном диагнозе пострадавшего от несчастного случая на производстве» работнику нашего предприятия</w:t>
      </w:r>
      <w:r w:rsidRPr="00B953D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953DB"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(должность, ФИО)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 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 рождения, завершившему в Вашей больнице лечение после травм, полученных в результате несчастного случая на</w:t>
      </w:r>
      <w:proofErr w:type="gramEnd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производстве</w:t>
      </w:r>
      <w:proofErr w:type="gramEnd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произошедшего</w:t>
      </w:r>
      <w:r w:rsidRPr="00B953D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»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.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.20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г._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часов 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минут в </w:t>
      </w:r>
      <w:r w:rsidR="00B953DB"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(указать помещение, подразделение и адрес </w:t>
      </w:r>
      <w:r w:rsidR="00A643A8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места происшествия</w:t>
      </w:r>
      <w:r w:rsidR="00B953DB"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)</w:t>
      </w:r>
      <w:r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.</w:t>
      </w:r>
    </w:p>
    <w:p w:rsidR="00666E85" w:rsidRPr="00B953DB" w:rsidRDefault="00666E85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</w:t>
      </w:r>
      <w:r w:rsidR="00B953DB"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(должность, ФИО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проходил лечение в Вашей организации с 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»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.__.20_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г._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</w:t>
      </w:r>
      <w:r w:rsid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»</w:t>
      </w:r>
      <w:r w:rsidR="00B953DB" w:rsidRPr="00B953DB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.__.20_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proofErr w:type="gramEnd"/>
    </w:p>
    <w:p w:rsidR="00666E85" w:rsidRPr="00B953DB" w:rsidRDefault="00666E85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Учетная форма № 316/у «Справка о заключительном диагнозе пострадавшего от несчастного случая на производстве» необходима для завершения документального оформления расследования данного несчастного случая в соответствии с требованиями Трудового кодекса РФ.</w:t>
      </w:r>
    </w:p>
    <w:p w:rsidR="00666E85" w:rsidRPr="00B953DB" w:rsidRDefault="00666E85" w:rsidP="00B953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Заключение просим выдать на руки представителю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643A8" w:rsidRPr="00A643A8">
        <w:rPr>
          <w:rFonts w:ascii="Times New Roman" w:hAnsi="Times New Roman" w:cs="Times New Roman"/>
          <w:sz w:val="26"/>
          <w:szCs w:val="26"/>
          <w:lang w:val="ru-RU"/>
        </w:rPr>
        <w:t>Администрации Октябрьского сельского поселения Горьковского муниципального района Омской области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специалисту по охране труда</w:t>
      </w:r>
      <w:r w:rsid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B953DB" w:rsidRPr="00B953DB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(должность, ФИО</w:t>
      </w:r>
      <w:r w:rsidRPr="00B953D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2A09B3" w:rsidRDefault="002A09B3" w:rsidP="002A09B3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139"/>
        <w:gridCol w:w="3118"/>
      </w:tblGrid>
      <w:tr w:rsidR="00666E85" w:rsidRPr="000752DF" w:rsidTr="008E71DD">
        <w:tc>
          <w:tcPr>
            <w:tcW w:w="5103" w:type="dxa"/>
            <w:vAlign w:val="bottom"/>
          </w:tcPr>
          <w:p w:rsidR="00666E85" w:rsidRPr="00CB269F" w:rsidRDefault="00666E85" w:rsidP="008E71D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269F">
              <w:rPr>
                <w:rFonts w:ascii="Times New Roman" w:hAnsi="Times New Roman"/>
                <w:sz w:val="26"/>
                <w:szCs w:val="26"/>
                <w:lang w:val="ru-RU"/>
              </w:rPr>
              <w:t>Глава Октябрьского сельского поселения Горьковского муниципального района Омской области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666E85" w:rsidRPr="00CB269F" w:rsidRDefault="00666E85" w:rsidP="008E71DD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  <w:vAlign w:val="bottom"/>
          </w:tcPr>
          <w:p w:rsidR="00666E85" w:rsidRPr="000752DF" w:rsidRDefault="00666E85" w:rsidP="008E71DD">
            <w:pPr>
              <w:spacing w:line="276" w:lineRule="auto"/>
              <w:ind w:right="-11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752DF"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 w:rsidRPr="000752DF">
              <w:rPr>
                <w:rFonts w:ascii="Times New Roman" w:hAnsi="Times New Roman"/>
                <w:sz w:val="26"/>
                <w:szCs w:val="26"/>
              </w:rPr>
              <w:t>Давыдов</w:t>
            </w:r>
            <w:proofErr w:type="spellEnd"/>
          </w:p>
        </w:tc>
      </w:tr>
      <w:tr w:rsidR="00666E85" w:rsidRPr="000752DF" w:rsidTr="008E71DD">
        <w:tc>
          <w:tcPr>
            <w:tcW w:w="5103" w:type="dxa"/>
          </w:tcPr>
          <w:p w:rsidR="00666E85" w:rsidRPr="000752DF" w:rsidRDefault="00666E85" w:rsidP="008E71D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66E85" w:rsidRDefault="00B953DB" w:rsidP="008E71D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666E85" w:rsidRPr="000752DF">
              <w:rPr>
                <w:rFonts w:ascii="Times New Roman" w:hAnsi="Times New Roman"/>
                <w:sz w:val="20"/>
                <w:szCs w:val="20"/>
              </w:rPr>
              <w:t>одпись</w:t>
            </w:r>
            <w:proofErr w:type="spellEnd"/>
          </w:p>
          <w:p w:rsidR="00666E85" w:rsidRPr="002A09B3" w:rsidRDefault="00666E85" w:rsidP="008E71D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</w:tcPr>
          <w:p w:rsidR="00666E85" w:rsidRPr="000752DF" w:rsidRDefault="00666E85" w:rsidP="008E71D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6E85" w:rsidRDefault="00666E85" w:rsidP="002A09B3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666E85" w:rsidSect="0040014F"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B953DB" w:rsidRPr="00334477" w:rsidTr="002F0E9D">
        <w:trPr>
          <w:trHeight w:val="920"/>
          <w:jc w:val="right"/>
        </w:trPr>
        <w:tc>
          <w:tcPr>
            <w:tcW w:w="4035" w:type="dxa"/>
          </w:tcPr>
          <w:p w:rsidR="00B953DB" w:rsidRPr="00A75612" w:rsidRDefault="00B953DB" w:rsidP="00B953DB">
            <w:pPr>
              <w:spacing w:before="0" w:beforeAutospacing="0" w:after="160" w:afterAutospacing="0" w:line="276" w:lineRule="auto"/>
              <w:ind w:left="-108" w:right="-163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№ 7 </w:t>
            </w:r>
            <w:r w:rsidRPr="00A75612">
              <w:rPr>
                <w:rFonts w:eastAsia="Calibri"/>
                <w:sz w:val="26"/>
                <w:szCs w:val="26"/>
                <w:lang w:val="ru-RU" w:eastAsia="en-US"/>
              </w:rPr>
              <w:t>к Положению о проведении специальной оценки условий труда</w:t>
            </w:r>
          </w:p>
        </w:tc>
      </w:tr>
    </w:tbl>
    <w:p w:rsidR="00666E85" w:rsidRPr="00666E85" w:rsidRDefault="00666E85" w:rsidP="00B953DB">
      <w:pPr>
        <w:autoSpaceDE w:val="0"/>
        <w:autoSpaceDN w:val="0"/>
        <w:adjustRightInd w:val="0"/>
        <w:spacing w:after="0" w:afterAutospacing="0"/>
        <w:jc w:val="right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Приложение N 2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к приказу Министерства труда и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социальной защиты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Российской Федерации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  <w:t>от 20.04.2022 N 223н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N 10</w:t>
      </w:r>
    </w:p>
    <w:p w:rsidR="00666E85" w:rsidRPr="00B953DB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953D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СООБЩЕНИЕ</w:t>
      </w:r>
    </w:p>
    <w:p w:rsidR="00666E85" w:rsidRPr="00B953DB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953D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 последствиях несчастного случая на производстве и принятых мерах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Несчастный случай на производстве, происшедший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ind w:left="540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 несчастного случая)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(фамилия, инициалы пострадавшего)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работающи</w:t>
      </w:r>
      <w:proofErr w:type="gramStart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м(</w:t>
      </w:r>
      <w:proofErr w:type="gramEnd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ей), работавшим(ей)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ind w:left="348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(профессия (должность) пострадавшего, место работы:</w:t>
      </w:r>
      <w:proofErr w:type="gramEnd"/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наименование, адрес в пределах места нахождения юридического лица, фамилия и инициалы работодателя - физического лица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 его регистрационные данные, индивидуальный номер рабочего места, определенный по результатам проведения специальной оценки условий труда)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1620"/>
          <w:tab w:val="left" w:pos="5400"/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Данный несчастный случай оформлен актом о несчастном случае на производстве 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N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утвержденным "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(должность, фамилия, инициалы лица, утвердившего акт о несчастном случае на производстве)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Последствия несчастного случая на производстве: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Пострадавший выздоровел; переведен на другую работу; установлена инвалидность III, II, I групп; умер;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4961"/>
        <w:gridCol w:w="567"/>
        <w:gridCol w:w="1134"/>
      </w:tblGrid>
      <w:tr w:rsidR="00666E85" w:rsidRPr="00666E85" w:rsidTr="008E71D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85" w:rsidRPr="00666E85" w:rsidRDefault="00666E85" w:rsidP="00666E8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(нужное подчеркнуть)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E85" w:rsidRPr="00666E85" w:rsidRDefault="00666E85" w:rsidP="00666E8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66E85" w:rsidRPr="00666E85" w:rsidRDefault="00666E85" w:rsidP="00666E8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6E85" w:rsidRPr="00666E85" w:rsidRDefault="00666E85" w:rsidP="00666E85">
            <w:pPr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6E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3.15.</w:t>
            </w:r>
          </w:p>
        </w:tc>
      </w:tr>
    </w:tbl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Окончательный диагноз по заключению (справке) лечебного учреждения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(при несчастном случае со смертельным исходом - экспертное заключение о причинах смерти</w:t>
      </w:r>
      <w:proofErr w:type="gramEnd"/>
    </w:p>
    <w:p w:rsidR="00666E85" w:rsidRPr="00666E85" w:rsidRDefault="00666E85" w:rsidP="00666E85">
      <w:pPr>
        <w:tabs>
          <w:tab w:val="left" w:pos="8875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судебно-медицинской экспертизы)</w:t>
      </w:r>
      <w:proofErr w:type="gramEnd"/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28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Продолжительность временной нетрудоспособности пострадавшего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дней.</w:t>
      </w:r>
    </w:p>
    <w:p w:rsidR="00666E85" w:rsidRPr="00666E85" w:rsidRDefault="00666E85" w:rsidP="00666E85">
      <w:pPr>
        <w:tabs>
          <w:tab w:val="left" w:pos="4500"/>
          <w:tab w:val="left" w:pos="7920"/>
        </w:tabs>
        <w:autoSpaceDE w:val="0"/>
        <w:autoSpaceDN w:val="0"/>
        <w:adjustRightInd w:val="0"/>
        <w:spacing w:beforeAutospacing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Освобожден от работы с "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по "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666E85" w:rsidRPr="00666E85" w:rsidRDefault="00666E85" w:rsidP="00666E85">
      <w:pPr>
        <w:tabs>
          <w:tab w:val="left" w:pos="25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Продолжительность выполнения другой работы (в случае перевода пострадавшего на другую работу)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рабочих дней;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28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 Стоимость испорченного оборудования, механизмов и инструмента в результате несчастного случая на производстве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28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Стоимость разрушенных зданий и сооружений в результате несчастного случая </w:t>
      </w:r>
      <w:proofErr w:type="gramStart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случая</w:t>
      </w:r>
      <w:proofErr w:type="gramEnd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производстве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28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Сумма прочих расходов (на проведение экспертиз, исследований, оформление материалов и других)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28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Суммарный материальный ущерб от последствий несчастного случая на производстве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ind w:left="1440" w:right="61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(сумма строк 4-6)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875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Сведения о назначении сумм ежемесячных выплат пострадавшему в возмещение вреда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proofErr w:type="gramStart"/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 и номер приказа (распоряжения) страховщика о назначении указанных сумм, размер сумм)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Сведения о назначении сумм ежемесячных выплат лицам, имеющим право на их получение (в случае смерти пострадавшего):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ind w:left="463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 и номер приказа (распоряжения) страховщика</w:t>
      </w:r>
    </w:p>
    <w:p w:rsidR="00666E85" w:rsidRPr="00666E85" w:rsidRDefault="00666E85" w:rsidP="00666E85">
      <w:pPr>
        <w:tabs>
          <w:tab w:val="left" w:pos="8875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 назначении указанных сумм, размер сумм)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Сведения о </w:t>
      </w:r>
      <w:proofErr w:type="gramStart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</w:t>
      </w:r>
      <w:proofErr w:type="gramEnd"/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возбуждении (отказе в возбуждении) уголовного дела по факту несчастного случая на производстве: 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(дата, номер и краткое содержание решения о возбуждении (отказе в возбуждении) уголовного дела по факту данного несчастного случая)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Принятые меры по устранению причин несчастного случая на производстве: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(излагается информация о реализации мероприятий по устранению причин несчастного случая,</w:t>
      </w:r>
      <w:proofErr w:type="gramEnd"/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предусмотренных</w:t>
      </w:r>
      <w:proofErr w:type="gramEnd"/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акте о несчастном случае, предписании государственного инспектора труда и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других документах, принятых по результатам расследования)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3960"/>
          <w:tab w:val="left" w:pos="893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Работодатель (его представитель)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(фамилия, инициалы, должность, подпись)</w:t>
      </w:r>
    </w:p>
    <w:p w:rsidR="00666E85" w:rsidRPr="00666E85" w:rsidRDefault="00666E85" w:rsidP="00666E85">
      <w:pPr>
        <w:tabs>
          <w:tab w:val="left" w:pos="3960"/>
          <w:tab w:val="left" w:pos="893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666E85">
      <w:pPr>
        <w:tabs>
          <w:tab w:val="left" w:pos="3960"/>
          <w:tab w:val="left" w:pos="893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Главный бухгалтер</w:t>
      </w: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 </w:t>
      </w:r>
      <w:r w:rsidRPr="00666E8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  <w:t>  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66E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(фамилия, инициалы, подпись)</w:t>
      </w:r>
    </w:p>
    <w:p w:rsidR="00666E85" w:rsidRPr="00666E85" w:rsidRDefault="00666E85" w:rsidP="00666E8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E85" w:rsidRPr="00666E85" w:rsidRDefault="00666E85" w:rsidP="00B953D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666E85" w:rsidRPr="00666E85" w:rsidSect="0040014F">
          <w:head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66E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:rsidR="002A09B3" w:rsidRPr="002A09B3" w:rsidRDefault="002A09B3" w:rsidP="00B953DB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2A09B3" w:rsidRPr="002A09B3" w:rsidSect="00A46385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1E" w:rsidRDefault="00F04C1E" w:rsidP="00A46385">
      <w:pPr>
        <w:spacing w:before="0" w:after="0"/>
      </w:pPr>
      <w:r>
        <w:separator/>
      </w:r>
    </w:p>
  </w:endnote>
  <w:endnote w:type="continuationSeparator" w:id="0">
    <w:p w:rsidR="00F04C1E" w:rsidRDefault="00F04C1E" w:rsidP="00A463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1E" w:rsidRDefault="00F04C1E" w:rsidP="00A46385">
      <w:pPr>
        <w:spacing w:before="0" w:after="0"/>
      </w:pPr>
      <w:r>
        <w:separator/>
      </w:r>
    </w:p>
  </w:footnote>
  <w:footnote w:type="continuationSeparator" w:id="0">
    <w:p w:rsidR="00F04C1E" w:rsidRDefault="00F04C1E" w:rsidP="00A4638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A" w:rsidRDefault="003E563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A" w:rsidRPr="00A86B6D" w:rsidRDefault="003E563A">
    <w:pPr>
      <w:pStyle w:val="a5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A" w:rsidRPr="00A86B6D" w:rsidRDefault="003E563A">
    <w:pPr>
      <w:pStyle w:val="a5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A" w:rsidRPr="00A86B6D" w:rsidRDefault="003E563A">
    <w:pPr>
      <w:pStyle w:val="a5"/>
      <w:jc w:val="center"/>
      <w:rPr>
        <w:lang w:val="ru-RU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A" w:rsidRPr="00A86B6D" w:rsidRDefault="003E563A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F4A"/>
    <w:multiLevelType w:val="hybridMultilevel"/>
    <w:tmpl w:val="66F672F0"/>
    <w:lvl w:ilvl="0" w:tplc="4B14B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27A"/>
    <w:multiLevelType w:val="hybridMultilevel"/>
    <w:tmpl w:val="FCF4CAEA"/>
    <w:lvl w:ilvl="0" w:tplc="AE1E3A36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0D0"/>
    <w:multiLevelType w:val="hybridMultilevel"/>
    <w:tmpl w:val="B53C425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4942"/>
    <w:multiLevelType w:val="hybridMultilevel"/>
    <w:tmpl w:val="751ACB1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6CCA"/>
    <w:multiLevelType w:val="multilevel"/>
    <w:tmpl w:val="BF4098D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5">
    <w:nsid w:val="2CFD263D"/>
    <w:multiLevelType w:val="hybridMultilevel"/>
    <w:tmpl w:val="4252A468"/>
    <w:lvl w:ilvl="0" w:tplc="C5D2888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C459E"/>
    <w:multiLevelType w:val="multilevel"/>
    <w:tmpl w:val="FEAE0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F45F62"/>
    <w:multiLevelType w:val="hybridMultilevel"/>
    <w:tmpl w:val="DBF4D684"/>
    <w:lvl w:ilvl="0" w:tplc="027C9FA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62E3"/>
    <w:multiLevelType w:val="hybridMultilevel"/>
    <w:tmpl w:val="EB26BB80"/>
    <w:lvl w:ilvl="0" w:tplc="641C0838">
      <w:start w:val="1"/>
      <w:numFmt w:val="bullet"/>
      <w:lvlText w:val="­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D577FD"/>
    <w:multiLevelType w:val="hybridMultilevel"/>
    <w:tmpl w:val="EF728B3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313ED"/>
    <w:multiLevelType w:val="hybridMultilevel"/>
    <w:tmpl w:val="537E7AD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633C5"/>
    <w:multiLevelType w:val="hybridMultilevel"/>
    <w:tmpl w:val="7F960EB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D5C3F"/>
    <w:multiLevelType w:val="multilevel"/>
    <w:tmpl w:val="8438CEB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E2033A"/>
    <w:multiLevelType w:val="hybridMultilevel"/>
    <w:tmpl w:val="E71E08E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C7F03"/>
    <w:multiLevelType w:val="hybridMultilevel"/>
    <w:tmpl w:val="E57A2584"/>
    <w:lvl w:ilvl="0" w:tplc="E6285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7135FC"/>
    <w:multiLevelType w:val="hybridMultilevel"/>
    <w:tmpl w:val="72AA428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E1B6D"/>
    <w:multiLevelType w:val="hybridMultilevel"/>
    <w:tmpl w:val="988A927C"/>
    <w:lvl w:ilvl="0" w:tplc="94120FC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71E0C"/>
    <w:multiLevelType w:val="hybridMultilevel"/>
    <w:tmpl w:val="BF244A5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C0FB6"/>
    <w:multiLevelType w:val="hybridMultilevel"/>
    <w:tmpl w:val="E3D03AB0"/>
    <w:lvl w:ilvl="0" w:tplc="CF06BE4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75141"/>
    <w:multiLevelType w:val="hybridMultilevel"/>
    <w:tmpl w:val="FAE6D4F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B05F6"/>
    <w:multiLevelType w:val="hybridMultilevel"/>
    <w:tmpl w:val="E3B669EE"/>
    <w:lvl w:ilvl="0" w:tplc="67C4627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52572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B8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A16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40B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C468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474D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A13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C70A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6B7743"/>
    <w:multiLevelType w:val="hybridMultilevel"/>
    <w:tmpl w:val="E3B669EE"/>
    <w:lvl w:ilvl="0" w:tplc="67C4627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52572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B8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A16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40B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C468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474D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A13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C70A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CF37CA"/>
    <w:multiLevelType w:val="hybridMultilevel"/>
    <w:tmpl w:val="54D272D2"/>
    <w:lvl w:ilvl="0" w:tplc="5D063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EE45C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C1AC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6B5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6AFD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C303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24AB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C0B8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C659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60083B"/>
    <w:multiLevelType w:val="hybridMultilevel"/>
    <w:tmpl w:val="DB56108C"/>
    <w:lvl w:ilvl="0" w:tplc="090A331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C50322"/>
    <w:multiLevelType w:val="hybridMultilevel"/>
    <w:tmpl w:val="A9DCEE9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D0347"/>
    <w:multiLevelType w:val="hybridMultilevel"/>
    <w:tmpl w:val="E1F89152"/>
    <w:lvl w:ilvl="0" w:tplc="F632A4D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F73FA"/>
    <w:multiLevelType w:val="hybridMultilevel"/>
    <w:tmpl w:val="214E11F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250EE"/>
    <w:multiLevelType w:val="multilevel"/>
    <w:tmpl w:val="3182A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8" w:hanging="1800"/>
      </w:pPr>
      <w:rPr>
        <w:rFonts w:hint="default"/>
      </w:rPr>
    </w:lvl>
  </w:abstractNum>
  <w:abstractNum w:abstractNumId="28">
    <w:nsid w:val="7CED5A0E"/>
    <w:multiLevelType w:val="hybridMultilevel"/>
    <w:tmpl w:val="4E7E8568"/>
    <w:lvl w:ilvl="0" w:tplc="641C0838">
      <w:start w:val="1"/>
      <w:numFmt w:val="bullet"/>
      <w:lvlText w:val="­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17"/>
  </w:num>
  <w:num w:numId="5">
    <w:abstractNumId w:val="5"/>
  </w:num>
  <w:num w:numId="6">
    <w:abstractNumId w:val="3"/>
  </w:num>
  <w:num w:numId="7">
    <w:abstractNumId w:val="26"/>
  </w:num>
  <w:num w:numId="8">
    <w:abstractNumId w:val="2"/>
  </w:num>
  <w:num w:numId="9">
    <w:abstractNumId w:val="13"/>
  </w:num>
  <w:num w:numId="10">
    <w:abstractNumId w:val="25"/>
  </w:num>
  <w:num w:numId="11">
    <w:abstractNumId w:val="15"/>
  </w:num>
  <w:num w:numId="12">
    <w:abstractNumId w:val="10"/>
  </w:num>
  <w:num w:numId="13">
    <w:abstractNumId w:val="19"/>
  </w:num>
  <w:num w:numId="14">
    <w:abstractNumId w:val="24"/>
  </w:num>
  <w:num w:numId="15">
    <w:abstractNumId w:val="8"/>
  </w:num>
  <w:num w:numId="16">
    <w:abstractNumId w:val="1"/>
  </w:num>
  <w:num w:numId="17">
    <w:abstractNumId w:val="7"/>
  </w:num>
  <w:num w:numId="18">
    <w:abstractNumId w:val="11"/>
  </w:num>
  <w:num w:numId="19">
    <w:abstractNumId w:val="18"/>
  </w:num>
  <w:num w:numId="20">
    <w:abstractNumId w:val="12"/>
  </w:num>
  <w:num w:numId="21">
    <w:abstractNumId w:val="22"/>
  </w:num>
  <w:num w:numId="22">
    <w:abstractNumId w:val="20"/>
  </w:num>
  <w:num w:numId="23">
    <w:abstractNumId w:val="28"/>
  </w:num>
  <w:num w:numId="24">
    <w:abstractNumId w:val="21"/>
  </w:num>
  <w:num w:numId="25">
    <w:abstractNumId w:val="6"/>
  </w:num>
  <w:num w:numId="26">
    <w:abstractNumId w:val="9"/>
  </w:num>
  <w:num w:numId="27">
    <w:abstractNumId w:val="4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37"/>
    <w:rsid w:val="000111A5"/>
    <w:rsid w:val="0007003D"/>
    <w:rsid w:val="0007406A"/>
    <w:rsid w:val="0007778F"/>
    <w:rsid w:val="00083A2B"/>
    <w:rsid w:val="000912F1"/>
    <w:rsid w:val="000B6D4F"/>
    <w:rsid w:val="000D6AD5"/>
    <w:rsid w:val="001604D0"/>
    <w:rsid w:val="001865BC"/>
    <w:rsid w:val="001C5DBD"/>
    <w:rsid w:val="001D778F"/>
    <w:rsid w:val="001E173A"/>
    <w:rsid w:val="001E3C8E"/>
    <w:rsid w:val="00221E6B"/>
    <w:rsid w:val="00222673"/>
    <w:rsid w:val="00237281"/>
    <w:rsid w:val="00283A2D"/>
    <w:rsid w:val="00286DAA"/>
    <w:rsid w:val="002A09B3"/>
    <w:rsid w:val="002F05E7"/>
    <w:rsid w:val="002F0E9D"/>
    <w:rsid w:val="002F46A1"/>
    <w:rsid w:val="0032102E"/>
    <w:rsid w:val="00334477"/>
    <w:rsid w:val="00360B91"/>
    <w:rsid w:val="003646D7"/>
    <w:rsid w:val="0037365E"/>
    <w:rsid w:val="00392F7C"/>
    <w:rsid w:val="003A2F80"/>
    <w:rsid w:val="003E457D"/>
    <w:rsid w:val="003E563A"/>
    <w:rsid w:val="003F3B16"/>
    <w:rsid w:val="0040014F"/>
    <w:rsid w:val="00406C8C"/>
    <w:rsid w:val="004100CC"/>
    <w:rsid w:val="00416D90"/>
    <w:rsid w:val="00423B48"/>
    <w:rsid w:val="00442BF3"/>
    <w:rsid w:val="00444137"/>
    <w:rsid w:val="00493E97"/>
    <w:rsid w:val="004C1978"/>
    <w:rsid w:val="004E0930"/>
    <w:rsid w:val="004F7771"/>
    <w:rsid w:val="00511348"/>
    <w:rsid w:val="00537A53"/>
    <w:rsid w:val="005416F2"/>
    <w:rsid w:val="00550031"/>
    <w:rsid w:val="00566746"/>
    <w:rsid w:val="00580E5C"/>
    <w:rsid w:val="00587D39"/>
    <w:rsid w:val="00595517"/>
    <w:rsid w:val="005E623B"/>
    <w:rsid w:val="00605258"/>
    <w:rsid w:val="00610912"/>
    <w:rsid w:val="00611506"/>
    <w:rsid w:val="00623A02"/>
    <w:rsid w:val="00626C93"/>
    <w:rsid w:val="006527B4"/>
    <w:rsid w:val="00665C2C"/>
    <w:rsid w:val="00666E85"/>
    <w:rsid w:val="00667296"/>
    <w:rsid w:val="006D0919"/>
    <w:rsid w:val="00726AD6"/>
    <w:rsid w:val="0073016B"/>
    <w:rsid w:val="0076464E"/>
    <w:rsid w:val="00777941"/>
    <w:rsid w:val="007A1269"/>
    <w:rsid w:val="007A2350"/>
    <w:rsid w:val="007F6337"/>
    <w:rsid w:val="008106B9"/>
    <w:rsid w:val="00843F3E"/>
    <w:rsid w:val="008652B3"/>
    <w:rsid w:val="008961D0"/>
    <w:rsid w:val="008A0567"/>
    <w:rsid w:val="008B12F2"/>
    <w:rsid w:val="008D57A6"/>
    <w:rsid w:val="008E4713"/>
    <w:rsid w:val="008E61F6"/>
    <w:rsid w:val="008E71DD"/>
    <w:rsid w:val="0091225B"/>
    <w:rsid w:val="00935D48"/>
    <w:rsid w:val="00961525"/>
    <w:rsid w:val="00976DFD"/>
    <w:rsid w:val="009C3D3F"/>
    <w:rsid w:val="009D3A76"/>
    <w:rsid w:val="009F45C0"/>
    <w:rsid w:val="009F5EF9"/>
    <w:rsid w:val="00A32E1D"/>
    <w:rsid w:val="00A46385"/>
    <w:rsid w:val="00A532CE"/>
    <w:rsid w:val="00A611CD"/>
    <w:rsid w:val="00A643A8"/>
    <w:rsid w:val="00A75612"/>
    <w:rsid w:val="00A86B6D"/>
    <w:rsid w:val="00A95058"/>
    <w:rsid w:val="00AA6D11"/>
    <w:rsid w:val="00AC7F91"/>
    <w:rsid w:val="00AD7818"/>
    <w:rsid w:val="00B262B1"/>
    <w:rsid w:val="00B3094C"/>
    <w:rsid w:val="00B475A6"/>
    <w:rsid w:val="00B77DEE"/>
    <w:rsid w:val="00B953DB"/>
    <w:rsid w:val="00BB320F"/>
    <w:rsid w:val="00BE2AA3"/>
    <w:rsid w:val="00BF132C"/>
    <w:rsid w:val="00BF705F"/>
    <w:rsid w:val="00C04E8D"/>
    <w:rsid w:val="00C06C27"/>
    <w:rsid w:val="00C44FD4"/>
    <w:rsid w:val="00C56B6C"/>
    <w:rsid w:val="00C61B84"/>
    <w:rsid w:val="00C64B3E"/>
    <w:rsid w:val="00C73AB3"/>
    <w:rsid w:val="00C754BD"/>
    <w:rsid w:val="00C84182"/>
    <w:rsid w:val="00C85A37"/>
    <w:rsid w:val="00C90BA7"/>
    <w:rsid w:val="00CA7482"/>
    <w:rsid w:val="00CB269F"/>
    <w:rsid w:val="00CC629F"/>
    <w:rsid w:val="00CF1F78"/>
    <w:rsid w:val="00D077DA"/>
    <w:rsid w:val="00D231DE"/>
    <w:rsid w:val="00D318CF"/>
    <w:rsid w:val="00D41CF0"/>
    <w:rsid w:val="00DE4504"/>
    <w:rsid w:val="00E033B8"/>
    <w:rsid w:val="00E4201D"/>
    <w:rsid w:val="00EC27D8"/>
    <w:rsid w:val="00EE1247"/>
    <w:rsid w:val="00EE17F1"/>
    <w:rsid w:val="00F00800"/>
    <w:rsid w:val="00F04C1E"/>
    <w:rsid w:val="00F06422"/>
    <w:rsid w:val="00F077FF"/>
    <w:rsid w:val="00F637B9"/>
    <w:rsid w:val="00F64227"/>
    <w:rsid w:val="00F65AFC"/>
    <w:rsid w:val="00F777AF"/>
    <w:rsid w:val="00FA55E0"/>
    <w:rsid w:val="00FC66ED"/>
    <w:rsid w:val="00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B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1st">
    <w:name w:val="17PRIL-1st"/>
    <w:basedOn w:val="a"/>
    <w:uiPriority w:val="99"/>
    <w:rsid w:val="00726AD6"/>
  </w:style>
  <w:style w:type="paragraph" w:styleId="a3">
    <w:name w:val="List Paragraph"/>
    <w:basedOn w:val="a"/>
    <w:uiPriority w:val="34"/>
    <w:qFormat/>
    <w:rsid w:val="00726AD6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72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726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63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46385"/>
    <w:rPr>
      <w:lang w:val="en-US"/>
    </w:rPr>
  </w:style>
  <w:style w:type="paragraph" w:styleId="a7">
    <w:name w:val="footer"/>
    <w:basedOn w:val="a"/>
    <w:link w:val="a8"/>
    <w:uiPriority w:val="99"/>
    <w:unhideWhenUsed/>
    <w:rsid w:val="00A4638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46385"/>
    <w:rPr>
      <w:lang w:val="en-US"/>
    </w:rPr>
  </w:style>
  <w:style w:type="table" w:customStyle="1" w:styleId="TableGrid">
    <w:name w:val="TableGrid"/>
    <w:rsid w:val="00623A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77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7AF"/>
    <w:rPr>
      <w:rFonts w:ascii="Tahoma" w:hAnsi="Tahoma" w:cs="Tahoma"/>
      <w:sz w:val="16"/>
      <w:szCs w:val="16"/>
      <w:lang w:val="en-US"/>
    </w:rPr>
  </w:style>
  <w:style w:type="character" w:styleId="ab">
    <w:name w:val="annotation reference"/>
    <w:basedOn w:val="a0"/>
    <w:uiPriority w:val="99"/>
    <w:semiHidden/>
    <w:unhideWhenUsed/>
    <w:rsid w:val="00595517"/>
    <w:rPr>
      <w:sz w:val="16"/>
      <w:szCs w:val="16"/>
    </w:rPr>
  </w:style>
  <w:style w:type="paragraph" w:customStyle="1" w:styleId="10">
    <w:name w:val="Текст примечания1"/>
    <w:basedOn w:val="a"/>
    <w:next w:val="ac"/>
    <w:link w:val="ad"/>
    <w:uiPriority w:val="99"/>
    <w:semiHidden/>
    <w:unhideWhenUsed/>
    <w:rsid w:val="00595517"/>
    <w:rPr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10"/>
    <w:uiPriority w:val="99"/>
    <w:semiHidden/>
    <w:rsid w:val="00595517"/>
    <w:rPr>
      <w:sz w:val="20"/>
      <w:szCs w:val="20"/>
    </w:rPr>
  </w:style>
  <w:style w:type="paragraph" w:styleId="ac">
    <w:name w:val="annotation text"/>
    <w:basedOn w:val="a"/>
    <w:link w:val="11"/>
    <w:uiPriority w:val="99"/>
    <w:semiHidden/>
    <w:unhideWhenUsed/>
    <w:rsid w:val="00595517"/>
    <w:rPr>
      <w:sz w:val="20"/>
      <w:szCs w:val="20"/>
    </w:rPr>
  </w:style>
  <w:style w:type="character" w:customStyle="1" w:styleId="11">
    <w:name w:val="Текст примечания Знак1"/>
    <w:basedOn w:val="a0"/>
    <w:link w:val="ac"/>
    <w:uiPriority w:val="99"/>
    <w:semiHidden/>
    <w:rsid w:val="00595517"/>
    <w:rPr>
      <w:sz w:val="20"/>
      <w:szCs w:val="20"/>
      <w:lang w:val="en-US"/>
    </w:rPr>
  </w:style>
  <w:style w:type="table" w:customStyle="1" w:styleId="4">
    <w:name w:val="Сетка таблицы4"/>
    <w:basedOn w:val="a1"/>
    <w:next w:val="a4"/>
    <w:uiPriority w:val="99"/>
    <w:rsid w:val="00B262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99"/>
    <w:rsid w:val="00B262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65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1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0777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A75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9C3D3F"/>
    <w:rPr>
      <w:rFonts w:ascii="Arial" w:eastAsia="Arial" w:hAnsi="Arial" w:cs="Arial"/>
      <w:color w:val="231F20"/>
      <w:sz w:val="18"/>
      <w:szCs w:val="18"/>
    </w:rPr>
  </w:style>
  <w:style w:type="paragraph" w:customStyle="1" w:styleId="12">
    <w:name w:val="Основной текст1"/>
    <w:basedOn w:val="a"/>
    <w:link w:val="ae"/>
    <w:rsid w:val="009C3D3F"/>
    <w:pPr>
      <w:widowControl w:val="0"/>
      <w:spacing w:before="0" w:beforeAutospacing="0" w:after="0" w:afterAutospacing="0"/>
    </w:pPr>
    <w:rPr>
      <w:rFonts w:ascii="Arial" w:eastAsia="Arial" w:hAnsi="Arial" w:cs="Arial"/>
      <w:color w:val="231F2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User</cp:lastModifiedBy>
  <cp:revision>2</cp:revision>
  <cp:lastPrinted>2023-04-19T04:53:00Z</cp:lastPrinted>
  <dcterms:created xsi:type="dcterms:W3CDTF">2023-04-19T04:54:00Z</dcterms:created>
  <dcterms:modified xsi:type="dcterms:W3CDTF">2023-04-19T04:54:00Z</dcterms:modified>
</cp:coreProperties>
</file>