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A12441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A12441">
        <w:rPr>
          <w:b/>
          <w:bCs/>
          <w:color w:val="000000"/>
          <w:spacing w:val="-1"/>
        </w:rPr>
        <w:t>Глава</w:t>
      </w:r>
      <w:r w:rsidR="00777255" w:rsidRPr="00A12441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12441" w:rsidRDefault="00777255" w:rsidP="001F7047">
      <w:pPr>
        <w:shd w:val="clear" w:color="auto" w:fill="FFFFFF"/>
        <w:jc w:val="center"/>
        <w:rPr>
          <w:b/>
        </w:rPr>
      </w:pPr>
    </w:p>
    <w:p w:rsidR="00777255" w:rsidRPr="00A12441" w:rsidRDefault="00777255" w:rsidP="001F7047">
      <w:pPr>
        <w:tabs>
          <w:tab w:val="left" w:pos="1440"/>
        </w:tabs>
        <w:jc w:val="center"/>
        <w:rPr>
          <w:b/>
        </w:rPr>
      </w:pPr>
      <w:r w:rsidRPr="00A12441">
        <w:rPr>
          <w:b/>
        </w:rPr>
        <w:t>ПОСТАНОВЛЕНИЕ</w:t>
      </w:r>
    </w:p>
    <w:p w:rsidR="00777255" w:rsidRPr="00A12441" w:rsidRDefault="00777255" w:rsidP="001F7047">
      <w:pPr>
        <w:tabs>
          <w:tab w:val="left" w:pos="1440"/>
        </w:tabs>
        <w:jc w:val="center"/>
      </w:pPr>
    </w:p>
    <w:p w:rsidR="00777255" w:rsidRPr="00A12441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</w:rPr>
      </w:pPr>
      <w:r w:rsidRPr="00A12441">
        <w:rPr>
          <w:color w:val="000000"/>
          <w:spacing w:val="-7"/>
          <w:w w:val="102"/>
        </w:rPr>
        <w:t xml:space="preserve"> </w:t>
      </w:r>
      <w:r w:rsidR="00390F61">
        <w:rPr>
          <w:color w:val="000000"/>
          <w:spacing w:val="-7"/>
          <w:w w:val="102"/>
        </w:rPr>
        <w:t>01.07.2024</w:t>
      </w:r>
      <w:r w:rsidR="00777255" w:rsidRPr="00A12441">
        <w:rPr>
          <w:color w:val="000000"/>
          <w:spacing w:val="-7"/>
          <w:w w:val="102"/>
        </w:rPr>
        <w:t xml:space="preserve"> г</w:t>
      </w:r>
      <w:r w:rsidRPr="00A12441">
        <w:rPr>
          <w:color w:val="000000"/>
          <w:spacing w:val="-7"/>
          <w:w w:val="102"/>
        </w:rPr>
        <w:t>ода</w:t>
      </w:r>
      <w:r w:rsidR="00777255" w:rsidRPr="00A12441">
        <w:rPr>
          <w:color w:val="000000"/>
          <w:w w:val="102"/>
        </w:rPr>
        <w:t xml:space="preserve">                                                       </w:t>
      </w:r>
      <w:r w:rsidR="001F7047" w:rsidRPr="00A12441">
        <w:rPr>
          <w:color w:val="000000"/>
          <w:w w:val="102"/>
        </w:rPr>
        <w:t xml:space="preserve">          </w:t>
      </w:r>
      <w:r w:rsidRPr="00A12441">
        <w:rPr>
          <w:color w:val="000000"/>
          <w:w w:val="102"/>
        </w:rPr>
        <w:t xml:space="preserve">                </w:t>
      </w:r>
      <w:r w:rsidR="00B1468C" w:rsidRPr="00A12441">
        <w:rPr>
          <w:color w:val="000000"/>
          <w:w w:val="102"/>
        </w:rPr>
        <w:t xml:space="preserve">           </w:t>
      </w:r>
      <w:r w:rsidR="00892A58" w:rsidRPr="00A12441">
        <w:rPr>
          <w:color w:val="000000"/>
          <w:w w:val="102"/>
        </w:rPr>
        <w:t xml:space="preserve">                      </w:t>
      </w:r>
      <w:r w:rsidR="00B1468C" w:rsidRPr="00A12441">
        <w:rPr>
          <w:color w:val="000000"/>
          <w:w w:val="102"/>
        </w:rPr>
        <w:t xml:space="preserve">   </w:t>
      </w:r>
      <w:r w:rsidR="001F7047" w:rsidRPr="00A12441">
        <w:rPr>
          <w:color w:val="000000"/>
          <w:w w:val="102"/>
        </w:rPr>
        <w:t>№</w:t>
      </w:r>
      <w:r w:rsidR="00C26322" w:rsidRPr="00A12441">
        <w:rPr>
          <w:color w:val="000000"/>
          <w:w w:val="102"/>
        </w:rPr>
        <w:t xml:space="preserve"> </w:t>
      </w:r>
      <w:r w:rsidR="00ED2089" w:rsidRPr="00A12441">
        <w:rPr>
          <w:color w:val="000000"/>
          <w:w w:val="102"/>
        </w:rPr>
        <w:t>44</w:t>
      </w:r>
    </w:p>
    <w:p w:rsidR="00773791" w:rsidRPr="00A12441" w:rsidRDefault="00777255" w:rsidP="001F7047">
      <w:pPr>
        <w:jc w:val="center"/>
        <w:rPr>
          <w:color w:val="000000"/>
          <w:spacing w:val="1"/>
        </w:rPr>
      </w:pPr>
      <w:r w:rsidRPr="00A12441">
        <w:rPr>
          <w:color w:val="000000"/>
          <w:spacing w:val="1"/>
        </w:rPr>
        <w:t>с. Октябрьское</w:t>
      </w:r>
    </w:p>
    <w:p w:rsidR="00777255" w:rsidRPr="00A12441" w:rsidRDefault="00777255" w:rsidP="001F7047">
      <w:pPr>
        <w:jc w:val="center"/>
        <w:rPr>
          <w:color w:val="000000"/>
          <w:spacing w:val="1"/>
        </w:rPr>
      </w:pPr>
    </w:p>
    <w:p w:rsidR="00764684" w:rsidRPr="00A12441" w:rsidRDefault="00ED2089" w:rsidP="00764684">
      <w:pPr>
        <w:jc w:val="both"/>
        <w:rPr>
          <w:b/>
        </w:rPr>
      </w:pPr>
      <w:r w:rsidRPr="00A12441">
        <w:rPr>
          <w:b/>
        </w:rPr>
        <w:t>О внесении изменений в постановление главы Октябрьского сельского поселения № 96 от 21.12.2022 года «</w:t>
      </w:r>
      <w:r w:rsidR="00892A58" w:rsidRPr="00A12441">
        <w:rPr>
          <w:b/>
        </w:rPr>
        <w:t xml:space="preserve">Об утверждении Положения о комиссии по соблюдению требований  к служебному поведению муниципальных служащих администрации  </w:t>
      </w:r>
      <w:r w:rsidR="00892A58" w:rsidRPr="00A12441">
        <w:rPr>
          <w:b/>
          <w:bCs/>
          <w:color w:val="000000"/>
          <w:spacing w:val="-1"/>
        </w:rPr>
        <w:t>Октябрьского</w:t>
      </w:r>
      <w:r w:rsidR="00892A58" w:rsidRPr="00A12441">
        <w:rPr>
          <w:b/>
        </w:rPr>
        <w:t xml:space="preserve"> сельского поселения Горьковского муниципального района Омской области  и урегулированию конфликта интересов</w:t>
      </w:r>
      <w:r w:rsidRPr="00A12441">
        <w:rPr>
          <w:b/>
        </w:rPr>
        <w:t>»</w:t>
      </w:r>
      <w:r w:rsidR="00892A58" w:rsidRPr="00A12441">
        <w:rPr>
          <w:b/>
        </w:rPr>
        <w:t>.</w:t>
      </w:r>
    </w:p>
    <w:p w:rsidR="00892A58" w:rsidRPr="00A12441" w:rsidRDefault="00892A58" w:rsidP="00764684">
      <w:pPr>
        <w:jc w:val="both"/>
      </w:pPr>
    </w:p>
    <w:p w:rsidR="00B1468C" w:rsidRPr="00A12441" w:rsidRDefault="00892A58" w:rsidP="00B1468C">
      <w:pPr>
        <w:ind w:firstLine="709"/>
        <w:jc w:val="both"/>
      </w:pPr>
      <w:proofErr w:type="gramStart"/>
      <w:r w:rsidRPr="00A12441"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от 25.07.2001 г. № 297-ОЗ «О муниципальной службе в Омской области»,</w:t>
      </w:r>
      <w:r w:rsidR="00B1468C" w:rsidRPr="00A12441">
        <w:rPr>
          <w:color w:val="000000"/>
        </w:rPr>
        <w:t xml:space="preserve"> </w:t>
      </w:r>
      <w:r w:rsidR="00B1468C" w:rsidRPr="00A12441">
        <w:rPr>
          <w:iCs/>
        </w:rPr>
        <w:t xml:space="preserve">Устава Октябрьского сельского поселения </w:t>
      </w:r>
      <w:r w:rsidR="00B1468C" w:rsidRPr="00A12441">
        <w:rPr>
          <w:bCs/>
        </w:rPr>
        <w:t>Горьковского</w:t>
      </w:r>
      <w:r w:rsidR="00B1468C" w:rsidRPr="00A12441">
        <w:rPr>
          <w:iCs/>
        </w:rPr>
        <w:t xml:space="preserve"> муниципального района Омской области</w:t>
      </w:r>
      <w:proofErr w:type="gramEnd"/>
    </w:p>
    <w:p w:rsidR="00B1468C" w:rsidRPr="00A12441" w:rsidRDefault="00B1468C" w:rsidP="00B1468C">
      <w:pPr>
        <w:ind w:firstLine="709"/>
        <w:jc w:val="both"/>
        <w:rPr>
          <w:iCs/>
        </w:rPr>
      </w:pPr>
    </w:p>
    <w:p w:rsidR="00B1468C" w:rsidRPr="00A12441" w:rsidRDefault="00B1468C" w:rsidP="00B1468C">
      <w:pPr>
        <w:autoSpaceDE w:val="0"/>
        <w:autoSpaceDN w:val="0"/>
        <w:adjustRightInd w:val="0"/>
        <w:jc w:val="center"/>
        <w:rPr>
          <w:b/>
          <w:iCs/>
        </w:rPr>
      </w:pPr>
      <w:r w:rsidRPr="00A12441">
        <w:rPr>
          <w:b/>
          <w:iCs/>
        </w:rPr>
        <w:t>ПОСТАНОВЛЯЮ:</w:t>
      </w:r>
    </w:p>
    <w:p w:rsidR="00B1468C" w:rsidRPr="00A12441" w:rsidRDefault="00B1468C" w:rsidP="00B1468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A12441" w:rsidRPr="00A12441" w:rsidRDefault="00A12441" w:rsidP="00A12441">
      <w:pPr>
        <w:widowControl w:val="0"/>
        <w:autoSpaceDE w:val="0"/>
        <w:autoSpaceDN w:val="0"/>
        <w:ind w:firstLine="709"/>
        <w:jc w:val="both"/>
      </w:pPr>
      <w:r w:rsidRPr="00A12441">
        <w:t xml:space="preserve">1. Внести в постановление главы Октябрьского сельского поселения № 96 от 21.12.2022 года «Об утверждении Положения о комиссии по соблюдению требований  к служебному поведению муниципальных служащих администрации  </w:t>
      </w:r>
      <w:r w:rsidRPr="00A12441">
        <w:rPr>
          <w:bCs/>
          <w:color w:val="000000"/>
          <w:spacing w:val="-1"/>
        </w:rPr>
        <w:t>Октябрьского</w:t>
      </w:r>
      <w:r w:rsidRPr="00A12441">
        <w:t xml:space="preserve"> сельского поселения Горьковского муниципального района Омской области  и урегулированию конфликта интересов» следующие изменения:</w:t>
      </w:r>
    </w:p>
    <w:p w:rsidR="00A12441" w:rsidRPr="00A12441" w:rsidRDefault="00A12441" w:rsidP="0001433F">
      <w:pPr>
        <w:widowControl w:val="0"/>
        <w:autoSpaceDE w:val="0"/>
        <w:autoSpaceDN w:val="0"/>
        <w:ind w:firstLine="567"/>
        <w:jc w:val="both"/>
      </w:pPr>
      <w:r w:rsidRPr="00A12441">
        <w:t xml:space="preserve">1.1. Пункт </w:t>
      </w:r>
      <w:r w:rsidR="00E175FB">
        <w:t>3.1</w:t>
      </w:r>
      <w:r w:rsidRPr="00A12441">
        <w:t xml:space="preserve"> Положения </w:t>
      </w:r>
      <w:r w:rsidR="00E175FB">
        <w:t>дополнить подпунктом «е» следующего содержания</w:t>
      </w:r>
      <w:r w:rsidRPr="00A12441">
        <w:t>:</w:t>
      </w:r>
    </w:p>
    <w:p w:rsidR="00E175FB" w:rsidRDefault="00E175FB" w:rsidP="0001433F">
      <w:pPr>
        <w:tabs>
          <w:tab w:val="left" w:pos="1134"/>
        </w:tabs>
        <w:jc w:val="both"/>
      </w:pPr>
      <w: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t>.»</w:t>
      </w:r>
      <w:proofErr w:type="gramEnd"/>
    </w:p>
    <w:p w:rsidR="0001433F" w:rsidRDefault="0001433F" w:rsidP="0001433F">
      <w:pPr>
        <w:tabs>
          <w:tab w:val="left" w:pos="1134"/>
        </w:tabs>
        <w:ind w:firstLine="567"/>
        <w:jc w:val="both"/>
      </w:pPr>
      <w:r>
        <w:t>1.2 Часть 3 Положения дополнить пунктом 3.19.4 следующего содержания:</w:t>
      </w:r>
    </w:p>
    <w:p w:rsidR="0001433F" w:rsidRDefault="0001433F" w:rsidP="0001433F">
      <w:pPr>
        <w:tabs>
          <w:tab w:val="left" w:pos="1134"/>
        </w:tabs>
        <w:jc w:val="both"/>
      </w:pPr>
      <w:r>
        <w:t xml:space="preserve">«3.19.4. </w:t>
      </w:r>
      <w:proofErr w:type="gramStart"/>
      <w:r w:rsidRPr="00892A58">
        <w:t>П</w:t>
      </w:r>
      <w:proofErr w:type="gramEnd"/>
      <w:r w:rsidRPr="00892A58">
        <w:t xml:space="preserve">о итогам рассмотрения вопроса, указанного в </w:t>
      </w:r>
      <w:hyperlink r:id="rId6" w:history="1">
        <w:r>
          <w:t xml:space="preserve"> подпункте</w:t>
        </w:r>
        <w:r w:rsidRPr="00892A58">
          <w:t xml:space="preserve"> «</w:t>
        </w:r>
        <w:r>
          <w:t>е</w:t>
        </w:r>
        <w:r w:rsidRPr="00892A58">
          <w:t xml:space="preserve">» пункта </w:t>
        </w:r>
      </w:hyperlink>
      <w:r w:rsidRPr="00892A58">
        <w:t>3.1. настоящего Положения, комиссия принимает одно из следующих решений:</w:t>
      </w:r>
    </w:p>
    <w:p w:rsidR="0001433F" w:rsidRPr="0001433F" w:rsidRDefault="0001433F" w:rsidP="0001433F">
      <w:pPr>
        <w:pStyle w:val="s1"/>
        <w:shd w:val="clear" w:color="auto" w:fill="FFFFFF"/>
        <w:spacing w:before="0" w:beforeAutospacing="0" w:after="0" w:afterAutospacing="0"/>
      </w:pPr>
      <w:r w:rsidRPr="0001433F"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1433F" w:rsidRDefault="0001433F" w:rsidP="0001433F">
      <w:pPr>
        <w:pStyle w:val="s1"/>
        <w:shd w:val="clear" w:color="auto" w:fill="FFFFFF"/>
        <w:spacing w:before="0" w:beforeAutospacing="0" w:after="0" w:afterAutospacing="0"/>
      </w:pPr>
      <w:r w:rsidRPr="0001433F"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01433F">
        <w:t>.</w:t>
      </w:r>
      <w:r>
        <w:t>»</w:t>
      </w:r>
      <w:proofErr w:type="gramEnd"/>
    </w:p>
    <w:p w:rsidR="00A12441" w:rsidRPr="00A12441" w:rsidRDefault="00A12441" w:rsidP="00A12441">
      <w:pPr>
        <w:tabs>
          <w:tab w:val="left" w:pos="1134"/>
        </w:tabs>
        <w:ind w:left="568"/>
        <w:jc w:val="both"/>
      </w:pPr>
      <w:r w:rsidRPr="00A12441">
        <w:t>2. Настоящее постановление вступает в силу со дня подписания.</w:t>
      </w:r>
    </w:p>
    <w:p w:rsidR="00A12441" w:rsidRPr="00A12441" w:rsidRDefault="00A12441" w:rsidP="00A12441">
      <w:pPr>
        <w:tabs>
          <w:tab w:val="left" w:pos="1134"/>
        </w:tabs>
        <w:jc w:val="both"/>
      </w:pPr>
      <w:r w:rsidRPr="00A12441">
        <w:t xml:space="preserve">         3. </w:t>
      </w:r>
      <w:proofErr w:type="gramStart"/>
      <w:r w:rsidRPr="00A12441">
        <w:t>Контроль за</w:t>
      </w:r>
      <w:proofErr w:type="gramEnd"/>
      <w:r w:rsidRPr="00A12441">
        <w:t xml:space="preserve"> исполнением постановления оставляю за собой.</w:t>
      </w:r>
    </w:p>
    <w:p w:rsidR="00892A58" w:rsidRPr="00A12441" w:rsidRDefault="00892A58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A12441" w:rsidRPr="00A12441" w:rsidRDefault="00A12441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A12441" w:rsidRPr="00A12441" w:rsidRDefault="00A12441" w:rsidP="00A12441">
      <w:pPr>
        <w:jc w:val="both"/>
        <w:rPr>
          <w:color w:val="000000"/>
        </w:rPr>
      </w:pPr>
      <w:r w:rsidRPr="00A12441">
        <w:rPr>
          <w:color w:val="000000"/>
        </w:rPr>
        <w:t xml:space="preserve">Глава </w:t>
      </w:r>
      <w:proofErr w:type="gramStart"/>
      <w:r w:rsidRPr="00A12441">
        <w:rPr>
          <w:color w:val="000000"/>
        </w:rPr>
        <w:t>Октябрьского</w:t>
      </w:r>
      <w:proofErr w:type="gramEnd"/>
    </w:p>
    <w:p w:rsidR="00A12441" w:rsidRPr="00A12441" w:rsidRDefault="00A12441" w:rsidP="00A12441">
      <w:pPr>
        <w:jc w:val="both"/>
        <w:rPr>
          <w:color w:val="000000"/>
        </w:rPr>
      </w:pPr>
      <w:r w:rsidRPr="00A12441">
        <w:rPr>
          <w:color w:val="000000"/>
        </w:rPr>
        <w:t>сельского поселения                                                                                               С.В. Давыдов</w:t>
      </w:r>
    </w:p>
    <w:p w:rsidR="00A12441" w:rsidRPr="00A12441" w:rsidRDefault="00A12441" w:rsidP="00A12441">
      <w:pPr>
        <w:jc w:val="both"/>
        <w:rPr>
          <w:color w:val="000000"/>
        </w:rPr>
      </w:pPr>
    </w:p>
    <w:p w:rsidR="00A12441" w:rsidRPr="00A12441" w:rsidRDefault="00A12441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sectPr w:rsidR="00A12441" w:rsidRPr="00A12441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33F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3F7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0F61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DCD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8D4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3B9E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A58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441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3EAD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68C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0C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5FB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089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7DD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839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187568.1016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A6E1-7E41-457C-81B5-20DC558C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2022-03-09T09:22:00Z</cp:lastPrinted>
  <dcterms:created xsi:type="dcterms:W3CDTF">2018-05-16T02:11:00Z</dcterms:created>
  <dcterms:modified xsi:type="dcterms:W3CDTF">2024-07-01T09:50:00Z</dcterms:modified>
</cp:coreProperties>
</file>